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D25" w:rsidRPr="00F94CF2" w:rsidRDefault="00C71D25" w:rsidP="00C71D25">
      <w:pPr>
        <w:numPr>
          <w:ilvl w:val="0"/>
          <w:numId w:val="11"/>
        </w:num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F94CF2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C71D25" w:rsidRPr="00F94CF2" w:rsidRDefault="00C71D25" w:rsidP="00C71D25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 xml:space="preserve">Данная рабочая программа разработана на основе: </w:t>
      </w:r>
    </w:p>
    <w:p w:rsidR="00C71D25" w:rsidRPr="00F94CF2" w:rsidRDefault="00C71D25" w:rsidP="00C71D25">
      <w:pPr>
        <w:pStyle w:val="a3"/>
        <w:numPr>
          <w:ilvl w:val="0"/>
          <w:numId w:val="14"/>
        </w:numPr>
        <w:spacing w:after="0" w:line="240" w:lineRule="auto"/>
        <w:ind w:left="0" w:right="283" w:firstLine="567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стандарта, основного общего образования;</w:t>
      </w:r>
    </w:p>
    <w:p w:rsidR="00C71D25" w:rsidRPr="00F94CF2" w:rsidRDefault="00C71D25" w:rsidP="00C71D25">
      <w:pPr>
        <w:pStyle w:val="a3"/>
        <w:numPr>
          <w:ilvl w:val="0"/>
          <w:numId w:val="14"/>
        </w:numPr>
        <w:spacing w:after="0" w:line="240" w:lineRule="auto"/>
        <w:ind w:left="0" w:right="283" w:firstLine="567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Примерной основной образовательной программой образовательного учреждения. Основная школа.  – М.: Просвещение, 2011. – 342с. (Стандарты второго поколения);</w:t>
      </w:r>
    </w:p>
    <w:p w:rsidR="00C71D25" w:rsidRPr="00F94CF2" w:rsidRDefault="00C71D25" w:rsidP="007867DC">
      <w:pPr>
        <w:pStyle w:val="a3"/>
        <w:numPr>
          <w:ilvl w:val="0"/>
          <w:numId w:val="14"/>
        </w:numPr>
        <w:spacing w:after="0" w:line="240" w:lineRule="auto"/>
        <w:ind w:left="0" w:right="283" w:firstLine="567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 xml:space="preserve">Примерные программы по учебным предметам. История. 5-9 классы: проект. – М.: Просвещение, 2011. – 94 </w:t>
      </w:r>
      <w:proofErr w:type="gramStart"/>
      <w:r w:rsidRPr="00F94CF2">
        <w:rPr>
          <w:rFonts w:ascii="Times New Roman" w:hAnsi="Times New Roman"/>
          <w:sz w:val="24"/>
          <w:szCs w:val="24"/>
        </w:rPr>
        <w:t>с</w:t>
      </w:r>
      <w:proofErr w:type="gramEnd"/>
      <w:r w:rsidRPr="00F94CF2">
        <w:rPr>
          <w:rFonts w:ascii="Times New Roman" w:hAnsi="Times New Roman"/>
          <w:sz w:val="24"/>
          <w:szCs w:val="24"/>
        </w:rPr>
        <w:t>. – (Стандарты второго поколения);</w:t>
      </w:r>
    </w:p>
    <w:p w:rsidR="007867DC" w:rsidRDefault="00C71D25" w:rsidP="007867D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 xml:space="preserve">4. Всеобщая история. 5-9 класс. Рабочие программы. Предметная линия учебников А.А. </w:t>
      </w:r>
      <w:proofErr w:type="spellStart"/>
      <w:r w:rsidRPr="00F94CF2">
        <w:rPr>
          <w:rFonts w:ascii="Times New Roman" w:hAnsi="Times New Roman"/>
          <w:sz w:val="24"/>
          <w:szCs w:val="24"/>
        </w:rPr>
        <w:t>Вигасина</w:t>
      </w:r>
      <w:proofErr w:type="spellEnd"/>
      <w:r w:rsidRPr="00F94CF2">
        <w:rPr>
          <w:rFonts w:ascii="Times New Roman" w:hAnsi="Times New Roman"/>
          <w:sz w:val="24"/>
          <w:szCs w:val="24"/>
        </w:rPr>
        <w:t xml:space="preserve"> - О.С. </w:t>
      </w:r>
      <w:proofErr w:type="spellStart"/>
      <w:r w:rsidRPr="00F94CF2">
        <w:rPr>
          <w:rFonts w:ascii="Times New Roman" w:hAnsi="Times New Roman"/>
          <w:sz w:val="24"/>
          <w:szCs w:val="24"/>
        </w:rPr>
        <w:t>Сороко-Цюпы</w:t>
      </w:r>
      <w:proofErr w:type="spellEnd"/>
      <w:r w:rsidRPr="00F94CF2">
        <w:rPr>
          <w:rFonts w:ascii="Times New Roman" w:hAnsi="Times New Roman"/>
          <w:sz w:val="24"/>
          <w:szCs w:val="24"/>
        </w:rPr>
        <w:t xml:space="preserve"> – А. </w:t>
      </w:r>
      <w:proofErr w:type="spellStart"/>
      <w:r w:rsidRPr="00F94CF2">
        <w:rPr>
          <w:rFonts w:ascii="Times New Roman" w:hAnsi="Times New Roman"/>
          <w:sz w:val="24"/>
          <w:szCs w:val="24"/>
        </w:rPr>
        <w:t>Вигасин</w:t>
      </w:r>
      <w:proofErr w:type="spellEnd"/>
      <w:r w:rsidRPr="00F94CF2">
        <w:rPr>
          <w:rFonts w:ascii="Times New Roman" w:hAnsi="Times New Roman"/>
          <w:sz w:val="24"/>
          <w:szCs w:val="24"/>
        </w:rPr>
        <w:t xml:space="preserve">, </w:t>
      </w:r>
    </w:p>
    <w:p w:rsidR="00C71D25" w:rsidRPr="00F94CF2" w:rsidRDefault="00C71D25" w:rsidP="007867D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F94CF2">
        <w:rPr>
          <w:rFonts w:ascii="Times New Roman" w:hAnsi="Times New Roman"/>
          <w:sz w:val="24"/>
          <w:szCs w:val="24"/>
        </w:rPr>
        <w:t>Годе</w:t>
      </w:r>
      <w:proofErr w:type="gramStart"/>
      <w:r w:rsidRPr="00F94CF2">
        <w:rPr>
          <w:rFonts w:ascii="Times New Roman" w:hAnsi="Times New Roman"/>
          <w:sz w:val="24"/>
          <w:szCs w:val="24"/>
        </w:rPr>
        <w:t>р</w:t>
      </w:r>
      <w:proofErr w:type="spellEnd"/>
      <w:r w:rsidRPr="00F94CF2">
        <w:rPr>
          <w:rFonts w:ascii="Times New Roman" w:hAnsi="Times New Roman"/>
          <w:sz w:val="24"/>
          <w:szCs w:val="24"/>
        </w:rPr>
        <w:t>-</w:t>
      </w:r>
      <w:proofErr w:type="gramEnd"/>
      <w:r w:rsidRPr="00F94CF2">
        <w:rPr>
          <w:rFonts w:ascii="Times New Roman" w:hAnsi="Times New Roman"/>
          <w:sz w:val="24"/>
          <w:szCs w:val="24"/>
        </w:rPr>
        <w:t xml:space="preserve"> М.: Просвещение, 2011</w:t>
      </w:r>
    </w:p>
    <w:p w:rsidR="00C71D25" w:rsidRPr="00F94CF2" w:rsidRDefault="00C71D25" w:rsidP="007867DC">
      <w:pPr>
        <w:spacing w:after="0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 xml:space="preserve">         5. Программа ориентирована на УМК: предметная линия учебников А</w:t>
      </w:r>
      <w:r w:rsidR="007867DC">
        <w:rPr>
          <w:rFonts w:ascii="Times New Roman" w:hAnsi="Times New Roman"/>
          <w:sz w:val="24"/>
          <w:szCs w:val="24"/>
        </w:rPr>
        <w:t xml:space="preserve">.А. </w:t>
      </w:r>
      <w:proofErr w:type="spellStart"/>
      <w:r w:rsidR="007867DC">
        <w:rPr>
          <w:rFonts w:ascii="Times New Roman" w:hAnsi="Times New Roman"/>
          <w:sz w:val="24"/>
          <w:szCs w:val="24"/>
        </w:rPr>
        <w:t>Вигасина</w:t>
      </w:r>
      <w:proofErr w:type="spellEnd"/>
      <w:r w:rsidR="007867DC">
        <w:rPr>
          <w:rFonts w:ascii="Times New Roman" w:hAnsi="Times New Roman"/>
          <w:sz w:val="24"/>
          <w:szCs w:val="24"/>
        </w:rPr>
        <w:t xml:space="preserve"> - О.С. </w:t>
      </w:r>
      <w:proofErr w:type="spellStart"/>
      <w:r w:rsidR="007867DC">
        <w:rPr>
          <w:rFonts w:ascii="Times New Roman" w:hAnsi="Times New Roman"/>
          <w:sz w:val="24"/>
          <w:szCs w:val="24"/>
        </w:rPr>
        <w:t>Сороко-Цюпы</w:t>
      </w:r>
      <w:proofErr w:type="spellEnd"/>
      <w:r w:rsidRPr="00F94CF2">
        <w:rPr>
          <w:rFonts w:ascii="Times New Roman" w:hAnsi="Times New Roman"/>
          <w:sz w:val="24"/>
          <w:szCs w:val="24"/>
        </w:rPr>
        <w:t>:</w:t>
      </w:r>
      <w:r w:rsidR="007867DC">
        <w:rPr>
          <w:rFonts w:ascii="Times New Roman" w:hAnsi="Times New Roman"/>
          <w:sz w:val="24"/>
          <w:szCs w:val="24"/>
        </w:rPr>
        <w:t xml:space="preserve"> </w:t>
      </w:r>
      <w:r w:rsidRPr="00F94CF2">
        <w:rPr>
          <w:rFonts w:ascii="Times New Roman" w:hAnsi="Times New Roman"/>
          <w:sz w:val="24"/>
          <w:szCs w:val="24"/>
        </w:rPr>
        <w:t>История Древнего мира: Учеб</w:t>
      </w:r>
      <w:proofErr w:type="gramStart"/>
      <w:r w:rsidRPr="00F94CF2">
        <w:rPr>
          <w:rFonts w:ascii="Times New Roman" w:hAnsi="Times New Roman"/>
          <w:sz w:val="24"/>
          <w:szCs w:val="24"/>
        </w:rPr>
        <w:t>.</w:t>
      </w:r>
      <w:proofErr w:type="gramEnd"/>
      <w:r w:rsidR="007867D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94CF2">
        <w:rPr>
          <w:rFonts w:ascii="Times New Roman" w:hAnsi="Times New Roman"/>
          <w:sz w:val="24"/>
          <w:szCs w:val="24"/>
        </w:rPr>
        <w:t>д</w:t>
      </w:r>
      <w:proofErr w:type="gramEnd"/>
      <w:r w:rsidRPr="00F94CF2">
        <w:rPr>
          <w:rFonts w:ascii="Times New Roman" w:hAnsi="Times New Roman"/>
          <w:sz w:val="24"/>
          <w:szCs w:val="24"/>
        </w:rPr>
        <w:t>ля 5 класса общеобразовательных  заведений/</w:t>
      </w:r>
      <w:proofErr w:type="spellStart"/>
      <w:r w:rsidRPr="00F94CF2">
        <w:rPr>
          <w:rFonts w:ascii="Times New Roman" w:hAnsi="Times New Roman"/>
          <w:sz w:val="24"/>
          <w:szCs w:val="24"/>
        </w:rPr>
        <w:t>Вигасин</w:t>
      </w:r>
      <w:proofErr w:type="spellEnd"/>
      <w:r w:rsidRPr="00F94CF2">
        <w:rPr>
          <w:rFonts w:ascii="Times New Roman" w:hAnsi="Times New Roman"/>
          <w:sz w:val="24"/>
          <w:szCs w:val="24"/>
        </w:rPr>
        <w:t xml:space="preserve"> А.А., </w:t>
      </w:r>
      <w:proofErr w:type="spellStart"/>
      <w:r w:rsidRPr="00F94CF2">
        <w:rPr>
          <w:rFonts w:ascii="Times New Roman" w:hAnsi="Times New Roman"/>
          <w:sz w:val="24"/>
          <w:szCs w:val="24"/>
        </w:rPr>
        <w:t>Годер</w:t>
      </w:r>
      <w:proofErr w:type="spellEnd"/>
      <w:r w:rsidRPr="00F94CF2">
        <w:rPr>
          <w:rFonts w:ascii="Times New Roman" w:hAnsi="Times New Roman"/>
          <w:sz w:val="24"/>
          <w:szCs w:val="24"/>
        </w:rPr>
        <w:t xml:space="preserve"> Г.И., Свенцицкая И.С. –М.: Просвещение, 201</w:t>
      </w:r>
      <w:r>
        <w:rPr>
          <w:rFonts w:ascii="Times New Roman" w:hAnsi="Times New Roman"/>
          <w:sz w:val="24"/>
          <w:szCs w:val="24"/>
        </w:rPr>
        <w:t>5</w:t>
      </w:r>
    </w:p>
    <w:p w:rsidR="00C71D25" w:rsidRPr="00F94CF2" w:rsidRDefault="00C71D25" w:rsidP="00C71D25">
      <w:pPr>
        <w:tabs>
          <w:tab w:val="left" w:pos="567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 с учетом ФГОС, логики учебного процесса, возрастных особенностей учащихся. Рабочая программа способствует реализации единой концепции исторического образования.  </w:t>
      </w:r>
    </w:p>
    <w:p w:rsidR="00C71D25" w:rsidRPr="00F94CF2" w:rsidRDefault="00C71D25" w:rsidP="00C71D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 xml:space="preserve">Основной направленностью программы курса является воспитание патриотизма, гражданственности, уважения к истории и традициям, к правам и свободам человека, освоение исторического опыта, норм ценностей, которые необходимы для жизни в современном обществе. Рабочая программа ориентирована на овладение обучающимися универсальными учебными действиями по истории Древнего мира.   </w:t>
      </w:r>
    </w:p>
    <w:p w:rsidR="00C71D25" w:rsidRPr="00F94CF2" w:rsidRDefault="00C71D25" w:rsidP="00C71D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Данная программа реализуется на основе УМК по предмету:</w:t>
      </w:r>
    </w:p>
    <w:p w:rsidR="00C71D25" w:rsidRPr="00F94CF2" w:rsidRDefault="00C71D25" w:rsidP="00C71D25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 xml:space="preserve"> - История Древнего мира: учебник для 5 класса. А.А. </w:t>
      </w:r>
      <w:proofErr w:type="spellStart"/>
      <w:r w:rsidRPr="00F94CF2">
        <w:rPr>
          <w:rFonts w:ascii="Times New Roman" w:hAnsi="Times New Roman"/>
          <w:sz w:val="24"/>
          <w:szCs w:val="24"/>
        </w:rPr>
        <w:t>Вигасин</w:t>
      </w:r>
      <w:proofErr w:type="spellEnd"/>
      <w:r w:rsidRPr="00F94CF2">
        <w:rPr>
          <w:rFonts w:ascii="Times New Roman" w:hAnsi="Times New Roman"/>
          <w:sz w:val="24"/>
          <w:szCs w:val="24"/>
        </w:rPr>
        <w:t xml:space="preserve">, Г.И. </w:t>
      </w:r>
      <w:proofErr w:type="spellStart"/>
      <w:r w:rsidRPr="00F94CF2">
        <w:rPr>
          <w:rFonts w:ascii="Times New Roman" w:hAnsi="Times New Roman"/>
          <w:sz w:val="24"/>
          <w:szCs w:val="24"/>
        </w:rPr>
        <w:t>Годер</w:t>
      </w:r>
      <w:proofErr w:type="spellEnd"/>
      <w:r w:rsidRPr="00F94CF2">
        <w:rPr>
          <w:rFonts w:ascii="Times New Roman" w:hAnsi="Times New Roman"/>
          <w:sz w:val="24"/>
          <w:szCs w:val="24"/>
        </w:rPr>
        <w:t>, И.С. Свенцицкая. – М.: Просвещение, 201</w:t>
      </w:r>
      <w:r>
        <w:rPr>
          <w:rFonts w:ascii="Times New Roman" w:hAnsi="Times New Roman"/>
          <w:sz w:val="24"/>
          <w:szCs w:val="24"/>
        </w:rPr>
        <w:t>5</w:t>
      </w:r>
      <w:r w:rsidRPr="00F94CF2">
        <w:rPr>
          <w:rFonts w:ascii="Times New Roman" w:hAnsi="Times New Roman"/>
          <w:sz w:val="24"/>
          <w:szCs w:val="24"/>
        </w:rPr>
        <w:t>.</w:t>
      </w:r>
    </w:p>
    <w:p w:rsidR="00C71D25" w:rsidRDefault="00C71D25" w:rsidP="00C71D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- Рабочая тетрадь по истории Древнего мира. Часть 1-2. – М.: Просвещение, 20</w:t>
      </w:r>
      <w:r>
        <w:rPr>
          <w:rFonts w:ascii="Times New Roman" w:hAnsi="Times New Roman"/>
          <w:sz w:val="24"/>
          <w:szCs w:val="24"/>
        </w:rPr>
        <w:t>15</w:t>
      </w:r>
      <w:r w:rsidRPr="00F94CF2">
        <w:rPr>
          <w:rFonts w:ascii="Times New Roman" w:hAnsi="Times New Roman"/>
          <w:sz w:val="24"/>
          <w:szCs w:val="24"/>
        </w:rPr>
        <w:t>.</w:t>
      </w:r>
    </w:p>
    <w:p w:rsidR="002A79B5" w:rsidRPr="00336F2E" w:rsidRDefault="002A79B5" w:rsidP="002A79B5">
      <w:pPr>
        <w:shd w:val="clear" w:color="auto" w:fill="FFFFFF"/>
        <w:spacing w:after="0" w:line="320" w:lineRule="exact"/>
        <w:rPr>
          <w:rFonts w:ascii="Times New Roman" w:hAnsi="Times New Roman"/>
          <w:noProof/>
          <w:sz w:val="20"/>
          <w:szCs w:val="20"/>
        </w:rPr>
      </w:pPr>
      <w:r w:rsidRPr="002655A0">
        <w:rPr>
          <w:rFonts w:ascii="Times New Roman" w:hAnsi="Times New Roman"/>
          <w:noProof/>
          <w:sz w:val="20"/>
          <w:szCs w:val="20"/>
        </w:rPr>
        <w:t>В системе основного общего</w:t>
      </w:r>
      <w:r>
        <w:rPr>
          <w:rFonts w:ascii="Times New Roman" w:hAnsi="Times New Roman"/>
          <w:noProof/>
          <w:sz w:val="20"/>
          <w:szCs w:val="20"/>
        </w:rPr>
        <w:t xml:space="preserve"> и среднего (полного) общего об</w:t>
      </w:r>
      <w:r w:rsidRPr="002655A0">
        <w:rPr>
          <w:rFonts w:ascii="Times New Roman" w:hAnsi="Times New Roman"/>
          <w:noProof/>
          <w:sz w:val="20"/>
          <w:szCs w:val="20"/>
        </w:rPr>
        <w:t>разования на освоение</w:t>
      </w:r>
      <w:r>
        <w:rPr>
          <w:rFonts w:ascii="Times New Roman" w:hAnsi="Times New Roman"/>
          <w:noProof/>
          <w:sz w:val="20"/>
          <w:szCs w:val="20"/>
        </w:rPr>
        <w:t xml:space="preserve"> национально –региональной составляющей предмета «История» отводит</w:t>
      </w:r>
      <w:r w:rsidRPr="002655A0">
        <w:rPr>
          <w:rFonts w:ascii="Times New Roman" w:hAnsi="Times New Roman"/>
          <w:noProof/>
          <w:sz w:val="20"/>
          <w:szCs w:val="20"/>
        </w:rPr>
        <w:t>ся до 15 % учебного времени, выделенного на изучение данного предмета</w:t>
      </w:r>
      <w:r>
        <w:rPr>
          <w:rFonts w:ascii="Times New Roman" w:hAnsi="Times New Roman"/>
          <w:noProof/>
          <w:sz w:val="20"/>
          <w:szCs w:val="20"/>
        </w:rPr>
        <w:t xml:space="preserve">. </w:t>
      </w:r>
      <w:r w:rsidRPr="002655A0">
        <w:rPr>
          <w:rFonts w:ascii="Times New Roman" w:hAnsi="Times New Roman"/>
          <w:noProof/>
          <w:sz w:val="20"/>
          <w:szCs w:val="20"/>
        </w:rPr>
        <w:t>Ре</w:t>
      </w:r>
      <w:r>
        <w:rPr>
          <w:rFonts w:ascii="Times New Roman" w:hAnsi="Times New Roman"/>
          <w:noProof/>
          <w:sz w:val="20"/>
          <w:szCs w:val="20"/>
        </w:rPr>
        <w:t>з</w:t>
      </w:r>
      <w:r w:rsidRPr="002655A0">
        <w:rPr>
          <w:rFonts w:ascii="Times New Roman" w:hAnsi="Times New Roman"/>
          <w:noProof/>
          <w:sz w:val="20"/>
          <w:szCs w:val="20"/>
        </w:rPr>
        <w:t xml:space="preserve">ервное время </w:t>
      </w:r>
      <w:r>
        <w:rPr>
          <w:rFonts w:ascii="Times New Roman" w:hAnsi="Times New Roman"/>
          <w:noProof/>
          <w:sz w:val="20"/>
          <w:szCs w:val="20"/>
        </w:rPr>
        <w:t xml:space="preserve">уделено на </w:t>
      </w:r>
      <w:r w:rsidRPr="002655A0">
        <w:rPr>
          <w:rFonts w:ascii="Times New Roman" w:hAnsi="Times New Roman"/>
          <w:noProof/>
          <w:sz w:val="20"/>
          <w:szCs w:val="20"/>
        </w:rPr>
        <w:t xml:space="preserve"> изучение истории </w:t>
      </w:r>
      <w:r>
        <w:rPr>
          <w:rFonts w:ascii="Times New Roman" w:hAnsi="Times New Roman"/>
          <w:noProof/>
          <w:sz w:val="20"/>
          <w:szCs w:val="20"/>
        </w:rPr>
        <w:t>родного края – 2 часа</w:t>
      </w:r>
    </w:p>
    <w:p w:rsidR="00C71D25" w:rsidRPr="00F94CF2" w:rsidRDefault="00C71D25" w:rsidP="00C71D25">
      <w:pPr>
        <w:numPr>
          <w:ilvl w:val="1"/>
          <w:numId w:val="11"/>
        </w:numPr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F94CF2">
        <w:rPr>
          <w:rFonts w:ascii="Times New Roman" w:eastAsia="Times New Roman" w:hAnsi="Times New Roman"/>
          <w:b/>
          <w:bCs/>
          <w:iCs/>
          <w:sz w:val="24"/>
          <w:szCs w:val="24"/>
        </w:rPr>
        <w:t>Цель изучения предмета  «История Древнего мира»:</w:t>
      </w:r>
    </w:p>
    <w:p w:rsidR="00C71D25" w:rsidRPr="00F94CF2" w:rsidRDefault="00C71D25" w:rsidP="00C71D25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—</w:t>
      </w:r>
      <w:r w:rsidRPr="00F94CF2">
        <w:rPr>
          <w:rFonts w:ascii="Times New Roman" w:eastAsia="Times New Roman" w:hAnsi="Times New Roman"/>
          <w:sz w:val="24"/>
          <w:szCs w:val="24"/>
        </w:rPr>
        <w:tab/>
        <w:t>освоение значимости периода древности, Античности в истории народов Европы, Азии, и России в частности, а так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же их места в истории мировой цивилизации.</w:t>
      </w:r>
    </w:p>
    <w:p w:rsidR="00C71D25" w:rsidRPr="00F94CF2" w:rsidRDefault="00C71D25" w:rsidP="00C71D25">
      <w:pPr>
        <w:autoSpaceDE w:val="0"/>
        <w:autoSpaceDN w:val="0"/>
        <w:adjustRightInd w:val="0"/>
        <w:spacing w:before="43" w:after="0"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Содержание ключевых задач отражает направления форми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рования качеств личности и в совокупности определяет ре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зультат общего образования.</w:t>
      </w:r>
    </w:p>
    <w:p w:rsidR="00C71D25" w:rsidRPr="00F94CF2" w:rsidRDefault="00C71D25" w:rsidP="00C71D25">
      <w:pPr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C71D25" w:rsidRPr="00F94CF2" w:rsidRDefault="00C71D25" w:rsidP="00C71D25">
      <w:pPr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F94CF2">
        <w:rPr>
          <w:rFonts w:ascii="Times New Roman" w:eastAsia="Times New Roman" w:hAnsi="Times New Roman"/>
          <w:b/>
          <w:bCs/>
          <w:iCs/>
          <w:sz w:val="24"/>
          <w:szCs w:val="24"/>
        </w:rPr>
        <w:t>Задачи изучения предмета «История Древнего мира»:</w:t>
      </w:r>
    </w:p>
    <w:p w:rsidR="00C71D25" w:rsidRPr="00F94CF2" w:rsidRDefault="00C71D25" w:rsidP="00C71D25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формирование у пятиклассников ценностных ориенти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 xml:space="preserve">ров для </w:t>
      </w:r>
      <w:proofErr w:type="spellStart"/>
      <w:r w:rsidRPr="00F94CF2">
        <w:rPr>
          <w:rFonts w:ascii="Times New Roman" w:eastAsia="Times New Roman" w:hAnsi="Times New Roman"/>
          <w:sz w:val="24"/>
          <w:szCs w:val="24"/>
        </w:rPr>
        <w:t>этнонациональной</w:t>
      </w:r>
      <w:proofErr w:type="spellEnd"/>
      <w:r w:rsidRPr="00F94CF2">
        <w:rPr>
          <w:rFonts w:ascii="Times New Roman" w:eastAsia="Times New Roman" w:hAnsi="Times New Roman"/>
          <w:sz w:val="24"/>
          <w:szCs w:val="24"/>
        </w:rPr>
        <w:t>, культурной самоидентификации в обществе на основе освоенных знаний о народах, персона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лиях Античности;</w:t>
      </w:r>
    </w:p>
    <w:p w:rsidR="00C71D25" w:rsidRPr="00F94CF2" w:rsidRDefault="00C71D25" w:rsidP="00C71D25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овладение знаниями о своеобразии эпохи Древнего мира в социальной, экономической, политической, духовной и нрав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ственной сферах и раскрытие особенностей с помощью ключе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вых понятий предмета «История Древнего мира»;</w:t>
      </w:r>
    </w:p>
    <w:p w:rsidR="00C71D25" w:rsidRPr="00F94CF2" w:rsidRDefault="00C71D25" w:rsidP="00C71D25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воспитание толерантности, уважения к культурному на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следию, религии различных народов с использованием педа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гогического и культурного потенциала греко-римской мифо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логии, легенд и мифов других народов;</w:t>
      </w:r>
    </w:p>
    <w:p w:rsidR="00C71D25" w:rsidRPr="00F94CF2" w:rsidRDefault="00C71D25" w:rsidP="00C71D25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lastRenderedPageBreak/>
        <w:t>формирование способности к самовыражению, само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реализации, на примерах поступков и деятельности наиболее ярких личностей Древнего мира;</w:t>
      </w:r>
    </w:p>
    <w:p w:rsidR="00C71D25" w:rsidRPr="00F94CF2" w:rsidRDefault="00C71D25" w:rsidP="00C71D25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развитие у учащихся интеллектуальных способностей и умений самостоятельно овладевать историческими знаниями и применять их в разных ситуациях;</w:t>
      </w:r>
    </w:p>
    <w:p w:rsidR="00C71D25" w:rsidRPr="00F94CF2" w:rsidRDefault="00C71D25" w:rsidP="00C71D25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формирование у школьников способности применять знания о культуре, политическом устройстве обще</w:t>
      </w:r>
      <w:proofErr w:type="gramStart"/>
      <w:r w:rsidRPr="00F94CF2">
        <w:rPr>
          <w:rFonts w:ascii="Times New Roman" w:eastAsia="Times New Roman" w:hAnsi="Times New Roman"/>
          <w:sz w:val="24"/>
          <w:szCs w:val="24"/>
        </w:rPr>
        <w:t>ств Др</w:t>
      </w:r>
      <w:proofErr w:type="gramEnd"/>
      <w:r w:rsidRPr="00F94CF2">
        <w:rPr>
          <w:rFonts w:ascii="Times New Roman" w:eastAsia="Times New Roman" w:hAnsi="Times New Roman"/>
          <w:sz w:val="24"/>
          <w:szCs w:val="24"/>
        </w:rPr>
        <w:t>евней Греции, Древнего Рима, других стран для понимания сути со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временных общественных явлений, в общении с другими людь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ми в условиях современного поликультурного общества.</w:t>
      </w:r>
    </w:p>
    <w:p w:rsidR="00C71D25" w:rsidRPr="00F94CF2" w:rsidRDefault="00C71D25" w:rsidP="00C71D25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Эти знания, умения и ценности создают предпосылки для личностного развития учащихся, выражающегося в осознании ими культурного многообразия мира, в понимании и уваже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нии других людей, народов и культур.</w:t>
      </w:r>
    </w:p>
    <w:p w:rsidR="00C71D25" w:rsidRPr="00F94CF2" w:rsidRDefault="00C71D25" w:rsidP="00C71D25">
      <w:pPr>
        <w:pStyle w:val="Style19"/>
        <w:widowControl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C71D25" w:rsidRPr="00F94CF2" w:rsidRDefault="00C71D25" w:rsidP="007867DC">
      <w:pPr>
        <w:numPr>
          <w:ilvl w:val="1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b/>
          <w:sz w:val="24"/>
          <w:szCs w:val="24"/>
        </w:rPr>
        <w:t xml:space="preserve"> Формы и средства контроля, знаний, умений и навыков.</w:t>
      </w:r>
    </w:p>
    <w:p w:rsidR="00C71D25" w:rsidRPr="00F94CF2" w:rsidRDefault="00C71D25" w:rsidP="007867DC">
      <w:pPr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>Основной формой контроля знаний, умений, навыков является текущий контроль знаний (тестирование), что позволяет:</w:t>
      </w:r>
    </w:p>
    <w:p w:rsidR="00C71D25" w:rsidRPr="00F94CF2" w:rsidRDefault="00C71D25" w:rsidP="007867DC">
      <w:pPr>
        <w:widowControl w:val="0"/>
        <w:numPr>
          <w:ilvl w:val="0"/>
          <w:numId w:val="10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 xml:space="preserve">определить фактический уровень знаний, умений и </w:t>
      </w:r>
      <w:proofErr w:type="gramStart"/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>навыков</w:t>
      </w:r>
      <w:proofErr w:type="gramEnd"/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 xml:space="preserve"> обучающихся  по предмету;</w:t>
      </w:r>
    </w:p>
    <w:p w:rsidR="00C71D25" w:rsidRPr="00F94CF2" w:rsidRDefault="00C71D25" w:rsidP="007867DC">
      <w:pPr>
        <w:widowControl w:val="0"/>
        <w:numPr>
          <w:ilvl w:val="0"/>
          <w:numId w:val="10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>установить соответствие этого уровня требованиям Федерального компонента государственного образовательного стандарта общего образования;</w:t>
      </w:r>
    </w:p>
    <w:p w:rsidR="00C71D25" w:rsidRPr="00F94CF2" w:rsidRDefault="00C71D25" w:rsidP="007867DC">
      <w:pPr>
        <w:widowControl w:val="0"/>
        <w:numPr>
          <w:ilvl w:val="0"/>
          <w:numId w:val="10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 xml:space="preserve">осуществить </w:t>
      </w:r>
      <w:proofErr w:type="gramStart"/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>контроль за</w:t>
      </w:r>
      <w:proofErr w:type="gramEnd"/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 xml:space="preserve"> реализацией программы учебного курса.</w:t>
      </w:r>
    </w:p>
    <w:p w:rsidR="00C71D25" w:rsidRPr="00F94CF2" w:rsidRDefault="00C71D25" w:rsidP="007867DC">
      <w:pPr>
        <w:spacing w:after="0" w:line="240" w:lineRule="auto"/>
        <w:jc w:val="both"/>
        <w:rPr>
          <w:rFonts w:ascii="Times New Roman" w:eastAsia="Lucida Sans Unicode" w:hAnsi="Times New Roman"/>
          <w:b/>
          <w:bCs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b/>
          <w:bCs/>
          <w:sz w:val="24"/>
          <w:szCs w:val="24"/>
          <w:lang w:bidi="ru-RU"/>
        </w:rPr>
        <w:t xml:space="preserve">    </w:t>
      </w:r>
    </w:p>
    <w:p w:rsidR="00C71D25" w:rsidRPr="00F94CF2" w:rsidRDefault="00C71D25" w:rsidP="007867DC">
      <w:pPr>
        <w:spacing w:after="0" w:line="240" w:lineRule="auto"/>
        <w:jc w:val="both"/>
        <w:rPr>
          <w:rFonts w:ascii="Times New Roman" w:eastAsia="Lucida Sans Unicode" w:hAnsi="Times New Roman"/>
          <w:b/>
          <w:bCs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b/>
          <w:bCs/>
          <w:sz w:val="24"/>
          <w:szCs w:val="24"/>
          <w:lang w:bidi="ru-RU"/>
        </w:rPr>
        <w:t>Текущий контроль знаний</w:t>
      </w:r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 xml:space="preserve"> – проверка знаний обучающихся через опросы, самостоятельные  работы, тестирование и т.п. в рамках урока.</w:t>
      </w:r>
    </w:p>
    <w:p w:rsidR="00C71D25" w:rsidRPr="00F94CF2" w:rsidRDefault="00C71D25" w:rsidP="007867DC">
      <w:pPr>
        <w:spacing w:after="0" w:line="240" w:lineRule="auto"/>
        <w:ind w:firstLine="360"/>
        <w:jc w:val="both"/>
        <w:rPr>
          <w:rFonts w:ascii="Times New Roman" w:eastAsia="Lucida Sans Unicode" w:hAnsi="Times New Roman"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sz w:val="24"/>
          <w:szCs w:val="24"/>
          <w:lang w:bidi="ru-RU"/>
        </w:rPr>
        <w:t>Отметка за устный ответ обучающегося заносится в классный журнал в день проведения урока. Отметка за письменную самостоятельную работу, тестирование выставляется в классный журнал к следующему уроку.</w:t>
      </w:r>
    </w:p>
    <w:p w:rsidR="00C71D25" w:rsidRPr="00F94CF2" w:rsidRDefault="00C71D25" w:rsidP="007867DC">
      <w:pPr>
        <w:pStyle w:val="a9"/>
        <w:spacing w:after="0" w:afterAutospacing="0"/>
      </w:pPr>
      <w:r w:rsidRPr="00F94CF2">
        <w:rPr>
          <w:b/>
        </w:rPr>
        <w:t>1.4</w:t>
      </w:r>
      <w:r w:rsidR="00D94B3E">
        <w:rPr>
          <w:b/>
        </w:rPr>
        <w:t xml:space="preserve"> </w:t>
      </w:r>
      <w:r w:rsidRPr="00F94CF2">
        <w:rPr>
          <w:b/>
        </w:rPr>
        <w:t xml:space="preserve"> Место учебного предмета «История» в Базисном учебном (образовательном) плане</w:t>
      </w:r>
      <w:r w:rsidRPr="00F94CF2">
        <w:t>.</w:t>
      </w:r>
    </w:p>
    <w:p w:rsidR="00C71D25" w:rsidRPr="00F94CF2" w:rsidRDefault="00C71D25" w:rsidP="007867DC">
      <w:pPr>
        <w:pStyle w:val="a9"/>
        <w:spacing w:before="0" w:beforeAutospacing="0" w:after="0" w:afterAutospacing="0"/>
      </w:pPr>
      <w:r w:rsidRPr="00F94CF2">
        <w:t xml:space="preserve"> Предмет «История» изучается на ступени основного общего образования в качестве обязательного предмета в 5–9 классах </w:t>
      </w:r>
      <w:r w:rsidR="002B6B08">
        <w:t xml:space="preserve">по 2 часа в неделю, в общем объеме </w:t>
      </w:r>
      <w:r w:rsidRPr="00F94CF2">
        <w:t>3</w:t>
      </w:r>
      <w:r w:rsidR="002B6B08">
        <w:t>4</w:t>
      </w:r>
      <w:r w:rsidR="008F3071">
        <w:t>0</w:t>
      </w:r>
      <w:r w:rsidR="002B6B08">
        <w:t xml:space="preserve"> час</w:t>
      </w:r>
      <w:r w:rsidR="008F3071">
        <w:t>ов</w:t>
      </w:r>
      <w:r w:rsidR="002B6B08">
        <w:t>.</w:t>
      </w:r>
      <w:r w:rsidRPr="00F94CF2">
        <w:br/>
      </w:r>
      <w:r w:rsidRPr="00F94CF2">
        <w:br/>
        <w:t xml:space="preserve">Курсы «История России» и «Всеобщая история», изложенные в примерной программе основного общего образования «История» раздельно, на практике изучаются </w:t>
      </w:r>
      <w:proofErr w:type="gramStart"/>
      <w:r w:rsidRPr="00F94CF2">
        <w:t>синхронно-параллельно</w:t>
      </w:r>
      <w:proofErr w:type="gramEnd"/>
      <w:r w:rsidRPr="00F94CF2">
        <w:t>. При планировании учебного процесса преподаватель может сам определить оптимальную для конкретной педагогической ситуации последовательность рассмотрения отдельных тем и сюжетов, место включения регионального материала.     В ряде случаев целесообразно объединенное изучение сюжетов отечественной и всеобщей истории (темы по истории международных отношений и внешней политики России, истории мировых войн, отдельные вопросы истории культуры и др.).</w:t>
      </w:r>
    </w:p>
    <w:p w:rsidR="00D94B3E" w:rsidRDefault="00D94B3E" w:rsidP="007867DC">
      <w:pPr>
        <w:pStyle w:val="a9"/>
        <w:spacing w:before="0" w:beforeAutospacing="0" w:after="0" w:afterAutospacing="0"/>
        <w:rPr>
          <w:b/>
          <w:bCs/>
        </w:rPr>
      </w:pPr>
    </w:p>
    <w:p w:rsidR="00C71D25" w:rsidRPr="00F94CF2" w:rsidRDefault="00C71D25" w:rsidP="007867DC">
      <w:pPr>
        <w:pStyle w:val="a9"/>
        <w:spacing w:before="0" w:beforeAutospacing="0" w:after="0" w:afterAutospacing="0"/>
      </w:pPr>
      <w:r w:rsidRPr="00F94CF2">
        <w:rPr>
          <w:b/>
          <w:bCs/>
        </w:rPr>
        <w:t>Примерное тематическое планирование</w:t>
      </w:r>
    </w:p>
    <w:p w:rsidR="00C71D25" w:rsidRDefault="00C71D25" w:rsidP="007867DC">
      <w:pPr>
        <w:pStyle w:val="a9"/>
        <w:spacing w:before="0" w:beforeAutospacing="0" w:after="0" w:afterAutospacing="0"/>
      </w:pPr>
      <w:r w:rsidRPr="00F94CF2">
        <w:t>Планирование изучения предмета «История» на ступени основного общего образования составлено с учетом Базисного учебного (образовательного) плана, отводящего на изу</w:t>
      </w:r>
      <w:r w:rsidR="002B6B08">
        <w:t>чение истории с 5 по 9 классы 10</w:t>
      </w:r>
      <w:r w:rsidRPr="00F94CF2">
        <w:t xml:space="preserve"> часов в неделю (в 5—</w:t>
      </w:r>
      <w:r w:rsidR="002B6B08">
        <w:t>9 классах по 2 часа в неделю</w:t>
      </w:r>
      <w:r w:rsidRPr="00F94CF2">
        <w:t xml:space="preserve">).     </w:t>
      </w:r>
    </w:p>
    <w:p w:rsidR="002B6B08" w:rsidRDefault="002B6B08" w:rsidP="007867DC">
      <w:pPr>
        <w:pStyle w:val="a9"/>
        <w:spacing w:before="0" w:beforeAutospacing="0" w:after="0" w:afterAutospacing="0"/>
      </w:pPr>
    </w:p>
    <w:p w:rsidR="002B6B08" w:rsidRDefault="002B6B08" w:rsidP="007867DC">
      <w:pPr>
        <w:pStyle w:val="a9"/>
        <w:spacing w:before="0" w:beforeAutospacing="0" w:after="0" w:afterAutospacing="0"/>
      </w:pPr>
    </w:p>
    <w:p w:rsidR="007867DC" w:rsidRDefault="007867DC" w:rsidP="007867DC">
      <w:pPr>
        <w:pStyle w:val="a9"/>
        <w:spacing w:before="0" w:beforeAutospacing="0" w:after="0" w:afterAutospacing="0"/>
      </w:pPr>
    </w:p>
    <w:p w:rsidR="00C71D25" w:rsidRPr="00F94CF2" w:rsidRDefault="00C71D25" w:rsidP="00C71D25">
      <w:pPr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94CF2">
        <w:rPr>
          <w:rFonts w:ascii="Times New Roman" w:hAnsi="Times New Roman"/>
          <w:b/>
          <w:sz w:val="24"/>
          <w:szCs w:val="24"/>
        </w:rPr>
        <w:lastRenderedPageBreak/>
        <w:t>Общая характеристика предмета «История Древнего мира».</w:t>
      </w:r>
    </w:p>
    <w:p w:rsidR="00C71D25" w:rsidRPr="00F94CF2" w:rsidRDefault="00C71D25" w:rsidP="00C71D25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 xml:space="preserve">Данный курс играет важную роль в осознании школьниками исторической обусловленности многообразия окружающего их мира, создает предпосылки для понимания уважения ими других людей и культур. Содержание предмета построено на основе проблемно-хронологического принципа, что позволяет уделить необходимое внимание к наиболее важным сквозным проблемам развития человеческого общества и особенностям развития отдельных регионов, а также проследить динамику исторического развития и выделить его основные этапы. </w:t>
      </w:r>
    </w:p>
    <w:p w:rsidR="00C71D25" w:rsidRPr="00F94CF2" w:rsidRDefault="00C71D25" w:rsidP="00C71D25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 xml:space="preserve">Рабочая программа предполагает  использование </w:t>
      </w:r>
      <w:proofErr w:type="spellStart"/>
      <w:r w:rsidRPr="00F94CF2">
        <w:rPr>
          <w:rFonts w:ascii="Times New Roman" w:hAnsi="Times New Roman"/>
          <w:sz w:val="24"/>
          <w:szCs w:val="24"/>
        </w:rPr>
        <w:t>цивилизационно</w:t>
      </w:r>
      <w:proofErr w:type="spellEnd"/>
      <w:r w:rsidRPr="00F94CF2">
        <w:rPr>
          <w:rFonts w:ascii="Times New Roman" w:hAnsi="Times New Roman"/>
          <w:sz w:val="24"/>
          <w:szCs w:val="24"/>
        </w:rPr>
        <w:t xml:space="preserve"> - гуманитарного подхода, предполагающего выделение отдельной культурной общности и особенности её общественно-культурных достижений на основе идей </w:t>
      </w:r>
      <w:proofErr w:type="spellStart"/>
      <w:r w:rsidRPr="00F94CF2">
        <w:rPr>
          <w:rFonts w:ascii="Times New Roman" w:hAnsi="Times New Roman"/>
          <w:sz w:val="24"/>
          <w:szCs w:val="24"/>
        </w:rPr>
        <w:t>гуманизации</w:t>
      </w:r>
      <w:proofErr w:type="spellEnd"/>
      <w:r w:rsidRPr="00F94CF2">
        <w:rPr>
          <w:rFonts w:ascii="Times New Roman" w:hAnsi="Times New Roman"/>
          <w:sz w:val="24"/>
          <w:szCs w:val="24"/>
        </w:rPr>
        <w:t xml:space="preserve">, прогресса и развития, </w:t>
      </w:r>
      <w:proofErr w:type="spellStart"/>
      <w:r w:rsidRPr="00F94CF2">
        <w:rPr>
          <w:rFonts w:ascii="Times New Roman" w:hAnsi="Times New Roman"/>
          <w:sz w:val="24"/>
          <w:szCs w:val="24"/>
        </w:rPr>
        <w:t>цивилизационного</w:t>
      </w:r>
      <w:proofErr w:type="spellEnd"/>
      <w:r w:rsidRPr="00F94CF2">
        <w:rPr>
          <w:rFonts w:ascii="Times New Roman" w:hAnsi="Times New Roman"/>
          <w:sz w:val="24"/>
          <w:szCs w:val="24"/>
        </w:rPr>
        <w:t xml:space="preserve">, многофакторного, позволяющего показать всю сложность и многомерность истории какой-либо страны. Наиболее  актуальными и значимыми для выполнения задач ФГОС являются </w:t>
      </w:r>
      <w:proofErr w:type="spellStart"/>
      <w:r w:rsidRPr="00F94CF2">
        <w:rPr>
          <w:rFonts w:ascii="Times New Roman" w:hAnsi="Times New Roman"/>
          <w:sz w:val="24"/>
          <w:szCs w:val="24"/>
        </w:rPr>
        <w:t>системно-деятельностный</w:t>
      </w:r>
      <w:proofErr w:type="spellEnd"/>
      <w:r w:rsidRPr="00F94CF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4CF2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F94CF2">
        <w:rPr>
          <w:rFonts w:ascii="Times New Roman" w:hAnsi="Times New Roman"/>
          <w:sz w:val="24"/>
          <w:szCs w:val="24"/>
        </w:rPr>
        <w:t>, дифференцированный, личностно ориентированный и проблемный подходы.</w:t>
      </w:r>
    </w:p>
    <w:p w:rsidR="00C71D25" w:rsidRPr="00F94CF2" w:rsidRDefault="00C71D25" w:rsidP="00C71D25">
      <w:pPr>
        <w:numPr>
          <w:ilvl w:val="0"/>
          <w:numId w:val="11"/>
        </w:numPr>
        <w:autoSpaceDE w:val="0"/>
        <w:autoSpaceDN w:val="0"/>
        <w:adjustRightInd w:val="0"/>
        <w:spacing w:before="86" w:after="0" w:line="240" w:lineRule="auto"/>
        <w:ind w:right="1118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F94CF2">
        <w:rPr>
          <w:rFonts w:ascii="Times New Roman" w:eastAsia="Times New Roman" w:hAnsi="Times New Roman"/>
          <w:b/>
          <w:bCs/>
          <w:sz w:val="24"/>
          <w:szCs w:val="24"/>
        </w:rPr>
        <w:t>Описание места  учебного предмета «История Древнего мира» в учебном плане</w:t>
      </w:r>
    </w:p>
    <w:p w:rsidR="00C71D25" w:rsidRPr="00F94CF2" w:rsidRDefault="00C71D25" w:rsidP="00C71D25">
      <w:pPr>
        <w:autoSpaceDE w:val="0"/>
        <w:autoSpaceDN w:val="0"/>
        <w:adjustRightInd w:val="0"/>
        <w:spacing w:before="134"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Школьный предмет «История Древнего мира» должен ввести обучающегося основной школы в науку, т. е. познакомить его с общи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ми понятиями, историческими и социологическими, объяснить ему элементы исторической жизни. Это сложная и ответствен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ная задача, которую должен решить учитель в процессе учебно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го сотрудничества с учащимися 5 класса.</w:t>
      </w:r>
    </w:p>
    <w:p w:rsidR="00C71D25" w:rsidRPr="00F94CF2" w:rsidRDefault="00C71D25" w:rsidP="00C71D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В соответствии с базисным учебным планом предмет «История Древнего мира» относится к учебным предметам, обяза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тельным для изучения на ступени основного общего образования.</w:t>
      </w:r>
    </w:p>
    <w:p w:rsidR="00C71D25" w:rsidRPr="00F94CF2" w:rsidRDefault="00C71D25" w:rsidP="00C71D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 xml:space="preserve">Реализация рабочей программы рассчитана на </w:t>
      </w:r>
      <w:r w:rsidR="004D6EE6">
        <w:rPr>
          <w:rFonts w:ascii="Times New Roman" w:eastAsia="Times New Roman" w:hAnsi="Times New Roman"/>
          <w:sz w:val="24"/>
          <w:szCs w:val="24"/>
        </w:rPr>
        <w:t>68</w:t>
      </w:r>
      <w:r w:rsidRPr="00F94CF2">
        <w:rPr>
          <w:rFonts w:ascii="Times New Roman" w:eastAsia="Times New Roman" w:hAnsi="Times New Roman"/>
          <w:sz w:val="24"/>
          <w:szCs w:val="24"/>
        </w:rPr>
        <w:t xml:space="preserve"> часов (из расчета  два  учебных часа в неделю).  </w:t>
      </w:r>
    </w:p>
    <w:p w:rsidR="00C71D25" w:rsidRPr="00F94CF2" w:rsidRDefault="00C71D25" w:rsidP="00C71D25">
      <w:pPr>
        <w:widowControl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4CF2">
        <w:rPr>
          <w:rFonts w:ascii="Times New Roman" w:eastAsia="Times New Roman" w:hAnsi="Times New Roman"/>
          <w:sz w:val="24"/>
          <w:szCs w:val="24"/>
        </w:rPr>
        <w:t>В соответствии с БУП программа предполагает также обоб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 xml:space="preserve">щающие уроки по разделам  - 4 ч; повторению всего изученного за курс «История Древнего мира» — 1 ч., </w:t>
      </w:r>
      <w:r w:rsidRPr="00F94CF2">
        <w:rPr>
          <w:rFonts w:ascii="Times New Roman" w:hAnsi="Times New Roman"/>
          <w:sz w:val="24"/>
          <w:szCs w:val="24"/>
        </w:rPr>
        <w:t>которые способствуют формированию у учащихся целостных исторических представлений и лучшей организации познавательной деятельности школьников, позволяют осуществить контроль над знаниями, умениями и навыками учащихся в различных формах  (самостоятельные работы, тестовые задания).</w:t>
      </w:r>
      <w:proofErr w:type="gramEnd"/>
    </w:p>
    <w:p w:rsidR="00C71D25" w:rsidRPr="00F94CF2" w:rsidRDefault="00C71D25" w:rsidP="007867DC">
      <w:pPr>
        <w:numPr>
          <w:ilvl w:val="1"/>
          <w:numId w:val="11"/>
        </w:numPr>
        <w:tabs>
          <w:tab w:val="left" w:pos="0"/>
        </w:tabs>
        <w:spacing w:after="0"/>
        <w:rPr>
          <w:rFonts w:ascii="Times New Roman" w:eastAsia="Lucida Sans Unicode" w:hAnsi="Times New Roman"/>
          <w:b/>
          <w:bCs/>
          <w:iCs/>
          <w:sz w:val="24"/>
          <w:szCs w:val="24"/>
          <w:lang w:bidi="ru-RU"/>
        </w:rPr>
      </w:pPr>
      <w:r w:rsidRPr="00F94CF2">
        <w:rPr>
          <w:rFonts w:ascii="Times New Roman" w:eastAsia="Lucida Sans Unicode" w:hAnsi="Times New Roman"/>
          <w:b/>
          <w:bCs/>
          <w:iCs/>
          <w:sz w:val="24"/>
          <w:szCs w:val="24"/>
          <w:lang w:bidi="ru-RU"/>
        </w:rPr>
        <w:t>Изменения, внесенные в рабочую программу:</w:t>
      </w:r>
    </w:p>
    <w:p w:rsidR="00C71D25" w:rsidRPr="00F94CF2" w:rsidRDefault="00C71D25" w:rsidP="007867DC">
      <w:pPr>
        <w:spacing w:after="0" w:line="240" w:lineRule="auto"/>
        <w:ind w:firstLine="427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 xml:space="preserve">В связи с тем, что авторская программа А.А. </w:t>
      </w:r>
      <w:proofErr w:type="spellStart"/>
      <w:r w:rsidRPr="00F94CF2">
        <w:rPr>
          <w:rFonts w:ascii="Times New Roman" w:hAnsi="Times New Roman"/>
          <w:sz w:val="24"/>
          <w:szCs w:val="24"/>
        </w:rPr>
        <w:t>Вигасина</w:t>
      </w:r>
      <w:proofErr w:type="spellEnd"/>
      <w:r w:rsidRPr="00F94CF2">
        <w:rPr>
          <w:rFonts w:ascii="Times New Roman" w:hAnsi="Times New Roman"/>
          <w:sz w:val="24"/>
          <w:szCs w:val="24"/>
        </w:rPr>
        <w:t xml:space="preserve"> не содержит раздел  «Что изучает история»,  но согласно инструктивно- методическому письму 2012-2013 года рекомендован для изучения.  В связи с этим темы пропедевтического курса добавлены к изучению основных тем: </w:t>
      </w:r>
    </w:p>
    <w:p w:rsidR="00C71D25" w:rsidRPr="00F94CF2" w:rsidRDefault="00C71D25" w:rsidP="007867D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 xml:space="preserve">Урок №1. Введение. </w:t>
      </w:r>
      <w:proofErr w:type="gramStart"/>
      <w:r w:rsidRPr="00F94CF2">
        <w:rPr>
          <w:rFonts w:ascii="Times New Roman" w:hAnsi="Times New Roman"/>
          <w:sz w:val="24"/>
          <w:szCs w:val="24"/>
        </w:rPr>
        <w:t>(Что изучает наука история.</w:t>
      </w:r>
      <w:proofErr w:type="gramEnd"/>
      <w:r w:rsidRPr="00F94CF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94CF2">
        <w:rPr>
          <w:rFonts w:ascii="Times New Roman" w:hAnsi="Times New Roman"/>
          <w:sz w:val="24"/>
          <w:szCs w:val="24"/>
        </w:rPr>
        <w:t>Источники исторических знаний).</w:t>
      </w:r>
      <w:proofErr w:type="gramEnd"/>
    </w:p>
    <w:p w:rsidR="00C71D25" w:rsidRPr="00F94CF2" w:rsidRDefault="00C71D25" w:rsidP="007867D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2. Древнейшие люди. (Историческая карта)</w:t>
      </w:r>
    </w:p>
    <w:p w:rsidR="00C71D25" w:rsidRPr="00F94CF2" w:rsidRDefault="00C71D25" w:rsidP="007867D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3. Родовые общины охотников и собирателей. (Знать своих предков – знать историю).</w:t>
      </w:r>
    </w:p>
    <w:p w:rsidR="00C71D25" w:rsidRPr="00F94CF2" w:rsidRDefault="00C71D25" w:rsidP="007867DC">
      <w:pPr>
        <w:framePr w:hSpace="180" w:wrap="around" w:vAnchor="text" w:hAnchor="page" w:x="612" w:y="182"/>
        <w:shd w:val="clear" w:color="auto" w:fill="FFFFFF"/>
        <w:tabs>
          <w:tab w:val="left" w:leader="dot" w:pos="6398"/>
        </w:tabs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F94CF2">
        <w:rPr>
          <w:rFonts w:ascii="Times New Roman" w:hAnsi="Times New Roman"/>
          <w:spacing w:val="-1"/>
          <w:sz w:val="24"/>
          <w:szCs w:val="24"/>
        </w:rPr>
        <w:t>.</w:t>
      </w:r>
    </w:p>
    <w:p w:rsidR="00C71D25" w:rsidRPr="00F94CF2" w:rsidRDefault="00C71D25" w:rsidP="007867D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4. Возникновение искусства и религии. (Археология – помощница истории).</w:t>
      </w:r>
    </w:p>
    <w:p w:rsidR="00C71D25" w:rsidRPr="00F94CF2" w:rsidRDefault="00C71D25" w:rsidP="007867DC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7.Повторение по теме «Жизнь первобытных людей». (Как работать с учебным материалом по истории).</w:t>
      </w:r>
    </w:p>
    <w:p w:rsidR="00C71D25" w:rsidRPr="00F94CF2" w:rsidRDefault="00C71D25" w:rsidP="00C71D2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 8. Измерение  времени по годам.  (Измерение времени.)</w:t>
      </w:r>
    </w:p>
    <w:p w:rsidR="00C71D25" w:rsidRPr="00F94CF2" w:rsidRDefault="00C71D25" w:rsidP="00C71D2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 xml:space="preserve">Урок № 10. Как жили  земледельцы и ремесленники.  (Наука о народах и </w:t>
      </w:r>
      <w:proofErr w:type="gramStart"/>
      <w:r w:rsidRPr="00F94CF2">
        <w:rPr>
          <w:rFonts w:ascii="Times New Roman" w:hAnsi="Times New Roman"/>
          <w:sz w:val="24"/>
          <w:szCs w:val="24"/>
        </w:rPr>
        <w:t>наука</w:t>
      </w:r>
      <w:proofErr w:type="gramEnd"/>
      <w:r w:rsidRPr="00F94CF2">
        <w:rPr>
          <w:rFonts w:ascii="Times New Roman" w:hAnsi="Times New Roman"/>
          <w:sz w:val="24"/>
          <w:szCs w:val="24"/>
        </w:rPr>
        <w:t xml:space="preserve"> о прошлом).</w:t>
      </w:r>
    </w:p>
    <w:p w:rsidR="00C71D25" w:rsidRPr="00F94CF2" w:rsidRDefault="00C71D25" w:rsidP="00C71D2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lastRenderedPageBreak/>
        <w:t>Урок № 16. Повторение по теме «Древний Египет». (Географические названия  - свидетели прошлого).</w:t>
      </w:r>
    </w:p>
    <w:p w:rsidR="00C71D25" w:rsidRPr="00F94CF2" w:rsidRDefault="00C71D25" w:rsidP="00C71D2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68. О прошлом рассказывают гербы.</w:t>
      </w:r>
    </w:p>
    <w:p w:rsidR="00C71D25" w:rsidRPr="00F94CF2" w:rsidRDefault="00C71D25" w:rsidP="00C71D2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>Урок № 69. Знамя и флаг сопровождают историю. Из истории гимнов.</w:t>
      </w:r>
    </w:p>
    <w:p w:rsidR="00C71D25" w:rsidRDefault="00C71D25" w:rsidP="00C71D25">
      <w:pPr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hAnsi="Times New Roman"/>
          <w:sz w:val="24"/>
          <w:szCs w:val="24"/>
        </w:rPr>
      </w:pPr>
      <w:r w:rsidRPr="00F94CF2">
        <w:rPr>
          <w:rFonts w:ascii="Times New Roman" w:hAnsi="Times New Roman"/>
          <w:sz w:val="24"/>
          <w:szCs w:val="24"/>
        </w:rPr>
        <w:t xml:space="preserve">        Авторская программа А.А. </w:t>
      </w:r>
      <w:proofErr w:type="spellStart"/>
      <w:r w:rsidRPr="00F94CF2">
        <w:rPr>
          <w:rFonts w:ascii="Times New Roman" w:hAnsi="Times New Roman"/>
          <w:sz w:val="24"/>
          <w:szCs w:val="24"/>
        </w:rPr>
        <w:t>Вигасина</w:t>
      </w:r>
      <w:proofErr w:type="spellEnd"/>
      <w:r w:rsidRPr="00F94CF2">
        <w:rPr>
          <w:rFonts w:ascii="Times New Roman" w:hAnsi="Times New Roman"/>
          <w:sz w:val="24"/>
          <w:szCs w:val="24"/>
        </w:rPr>
        <w:t xml:space="preserve">  не регулирует перечень дидактических единиц, как это было ранее.  Поэтому  распределение количества часов, отведенных на изучение курса, на изучение той или иной темы, было распределено самостоятельно в соответствии с рекомендациями инструктивно-методического письма 2012-2013 года.</w:t>
      </w:r>
    </w:p>
    <w:p w:rsidR="00C71D25" w:rsidRDefault="00C71D25" w:rsidP="007867DC">
      <w:pPr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hAnsi="Times New Roman"/>
          <w:sz w:val="24"/>
          <w:szCs w:val="24"/>
        </w:rPr>
      </w:pPr>
    </w:p>
    <w:p w:rsidR="00C71D25" w:rsidRPr="00F94CF2" w:rsidRDefault="00C71D25" w:rsidP="007867DC">
      <w:pPr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hAnsi="Times New Roman"/>
          <w:sz w:val="24"/>
          <w:szCs w:val="24"/>
        </w:rPr>
      </w:pPr>
    </w:p>
    <w:p w:rsidR="00C71D25" w:rsidRPr="00C71D25" w:rsidRDefault="00C71D25" w:rsidP="007867DC">
      <w:pPr>
        <w:pStyle w:val="a3"/>
        <w:numPr>
          <w:ilvl w:val="0"/>
          <w:numId w:val="14"/>
        </w:numPr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C71D25">
        <w:rPr>
          <w:rFonts w:ascii="Times New Roman" w:eastAsia="Times New Roman" w:hAnsi="Times New Roman"/>
          <w:b/>
          <w:bCs/>
          <w:sz w:val="24"/>
          <w:szCs w:val="24"/>
        </w:rPr>
        <w:t xml:space="preserve"> Личностные, </w:t>
      </w:r>
      <w:proofErr w:type="spellStart"/>
      <w:r w:rsidRPr="00C71D25">
        <w:rPr>
          <w:rFonts w:ascii="Times New Roman" w:eastAsia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C71D25">
        <w:rPr>
          <w:rFonts w:ascii="Times New Roman" w:eastAsia="Times New Roman" w:hAnsi="Times New Roman"/>
          <w:b/>
          <w:bCs/>
          <w:sz w:val="24"/>
          <w:szCs w:val="24"/>
        </w:rPr>
        <w:t xml:space="preserve"> и предметные  результаты  освоения  курса по истории. </w:t>
      </w:r>
    </w:p>
    <w:p w:rsidR="00C71D25" w:rsidRPr="00F94CF2" w:rsidRDefault="00C71D25" w:rsidP="007867DC">
      <w:pPr>
        <w:autoSpaceDE w:val="0"/>
        <w:autoSpaceDN w:val="0"/>
        <w:adjustRightInd w:val="0"/>
        <w:spacing w:before="67" w:after="0" w:line="240" w:lineRule="auto"/>
        <w:ind w:left="288" w:firstLine="42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F94CF2">
        <w:rPr>
          <w:rFonts w:ascii="Times New Roman" w:eastAsia="Times New Roman" w:hAnsi="Times New Roman"/>
          <w:bCs/>
          <w:sz w:val="24"/>
          <w:szCs w:val="24"/>
        </w:rPr>
        <w:t xml:space="preserve">Предполагается, что результатом изучения истории в 5 классе является развитие у учащихся  компетентностей – социально-адаптивной (гражданственной), когнитивной (познавательной), информационно-технологической, коммуникативной. </w:t>
      </w:r>
    </w:p>
    <w:p w:rsidR="00C71D25" w:rsidRPr="00F94CF2" w:rsidRDefault="00C71D25" w:rsidP="007867DC">
      <w:pPr>
        <w:autoSpaceDE w:val="0"/>
        <w:autoSpaceDN w:val="0"/>
        <w:adjustRightInd w:val="0"/>
        <w:spacing w:before="149" w:after="0" w:line="240" w:lineRule="auto"/>
        <w:ind w:firstLine="288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Овладение универсальными учебными действиями значимо для социализации, мировоззренческого и духовного развития учащихся, позволяющими им ориентироваться в со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циуме и быть востребованными в жизни.</w:t>
      </w:r>
    </w:p>
    <w:p w:rsidR="00C71D25" w:rsidRPr="00F94CF2" w:rsidRDefault="00C71D25" w:rsidP="007867DC">
      <w:pPr>
        <w:autoSpaceDE w:val="0"/>
        <w:autoSpaceDN w:val="0"/>
        <w:adjustRightInd w:val="0"/>
        <w:spacing w:after="0" w:line="240" w:lineRule="auto"/>
        <w:ind w:left="38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C71D25" w:rsidRPr="00F94CF2" w:rsidRDefault="00C71D25" w:rsidP="007867DC">
      <w:pPr>
        <w:autoSpaceDE w:val="0"/>
        <w:autoSpaceDN w:val="0"/>
        <w:adjustRightInd w:val="0"/>
        <w:spacing w:after="0" w:line="240" w:lineRule="auto"/>
        <w:ind w:left="38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F94CF2">
        <w:rPr>
          <w:rFonts w:ascii="Times New Roman" w:eastAsia="Times New Roman" w:hAnsi="Times New Roman"/>
          <w:b/>
          <w:bCs/>
          <w:iCs/>
          <w:sz w:val="24"/>
          <w:szCs w:val="24"/>
        </w:rPr>
        <w:t>Личностные результаты:</w:t>
      </w:r>
    </w:p>
    <w:p w:rsidR="00C71D25" w:rsidRPr="00F94CF2" w:rsidRDefault="00C71D25" w:rsidP="007867DC">
      <w:pPr>
        <w:tabs>
          <w:tab w:val="left" w:pos="480"/>
        </w:tabs>
        <w:autoSpaceDE w:val="0"/>
        <w:autoSpaceDN w:val="0"/>
        <w:adjustRightInd w:val="0"/>
        <w:spacing w:before="29" w:after="0" w:line="240" w:lineRule="auto"/>
        <w:ind w:firstLine="288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—</w:t>
      </w:r>
      <w:r w:rsidRPr="00F94CF2">
        <w:rPr>
          <w:rFonts w:ascii="Times New Roman" w:eastAsia="Times New Roman" w:hAnsi="Times New Roman"/>
          <w:sz w:val="24"/>
          <w:szCs w:val="24"/>
        </w:rPr>
        <w:tab/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C71D25" w:rsidRPr="00F94CF2" w:rsidRDefault="00C71D25" w:rsidP="007867DC">
      <w:pPr>
        <w:tabs>
          <w:tab w:val="left" w:pos="480"/>
        </w:tabs>
        <w:autoSpaceDE w:val="0"/>
        <w:autoSpaceDN w:val="0"/>
        <w:adjustRightInd w:val="0"/>
        <w:spacing w:before="29" w:after="0" w:line="240" w:lineRule="auto"/>
        <w:ind w:firstLine="283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—</w:t>
      </w:r>
      <w:r w:rsidRPr="00F94CF2">
        <w:rPr>
          <w:rFonts w:ascii="Times New Roman" w:eastAsia="Times New Roman" w:hAnsi="Times New Roman"/>
          <w:sz w:val="24"/>
          <w:szCs w:val="24"/>
        </w:rPr>
        <w:tab/>
        <w:t>освоение гуманистических традиций и ценностей совре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менного общества, уважение прав и свобод человека;</w:t>
      </w:r>
    </w:p>
    <w:p w:rsidR="00C71D25" w:rsidRPr="00F94CF2" w:rsidRDefault="00C71D25" w:rsidP="00C71D25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осмысление социально-нравственного опыта предше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ствующих поколений, способность к определению своей по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зиции и ответственному поведению в современном обществе;</w:t>
      </w:r>
    </w:p>
    <w:p w:rsidR="00C71D25" w:rsidRPr="00F94CF2" w:rsidRDefault="00C71D25" w:rsidP="00C71D25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понимание культурного многообразия мира, уважение к культуре своего народа и других народов, толерантность.</w:t>
      </w:r>
    </w:p>
    <w:p w:rsidR="00C71D25" w:rsidRPr="00F94CF2" w:rsidRDefault="00C71D25" w:rsidP="00C71D25">
      <w:pPr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proofErr w:type="spellStart"/>
      <w:r w:rsidRPr="00F94CF2">
        <w:rPr>
          <w:rFonts w:ascii="Times New Roman" w:eastAsia="Times New Roman" w:hAnsi="Times New Roman"/>
          <w:b/>
          <w:bCs/>
          <w:iCs/>
          <w:sz w:val="24"/>
          <w:szCs w:val="24"/>
        </w:rPr>
        <w:t>Метапредметные</w:t>
      </w:r>
      <w:proofErr w:type="spellEnd"/>
      <w:r w:rsidRPr="00F94CF2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результаты:</w:t>
      </w:r>
    </w:p>
    <w:p w:rsidR="00C71D25" w:rsidRPr="00F94CF2" w:rsidRDefault="00C71D25" w:rsidP="00C71D25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способность сознательно организовывать и регулировать свою деятельность — учебную, общественную и др.;</w:t>
      </w:r>
    </w:p>
    <w:p w:rsidR="00C71D25" w:rsidRPr="00F94CF2" w:rsidRDefault="00C71D25" w:rsidP="00C71D25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вать и обосновывать выводы и т. д.), использовать современ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ные источники информации, в том числе материалы на элек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тронных носителях;</w:t>
      </w:r>
    </w:p>
    <w:p w:rsidR="00C71D25" w:rsidRPr="00F94CF2" w:rsidRDefault="00C71D25" w:rsidP="00C71D25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before="19"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способность решать творческие задачи, представлять ре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зультаты своей деятельности в различных формах (сообщение, эссе, презентация, реферат и др.);</w:t>
      </w:r>
    </w:p>
    <w:p w:rsidR="00C71D25" w:rsidRPr="00F94CF2" w:rsidRDefault="00C71D25" w:rsidP="00C71D25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before="10"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готовность к сотрудничеству с соучениками, коллектив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ной работе, освоение основ межкультурного взаимодействия в школе и социальном окружении и др.;</w:t>
      </w:r>
    </w:p>
    <w:p w:rsidR="00C71D25" w:rsidRPr="00F94CF2" w:rsidRDefault="00C71D25" w:rsidP="00C71D25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before="5"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активное применение знаний и приобретённых умений, освоенных в школе, в повседневной жизни и продуктивное взаимодействие с другими людьми в профессиональной сфере и социуме.</w:t>
      </w:r>
    </w:p>
    <w:p w:rsidR="00C71D25" w:rsidRDefault="00C71D25" w:rsidP="00C71D25">
      <w:pPr>
        <w:autoSpaceDE w:val="0"/>
        <w:autoSpaceDN w:val="0"/>
        <w:adjustRightInd w:val="0"/>
        <w:spacing w:before="14" w:after="0" w:line="240" w:lineRule="auto"/>
        <w:ind w:left="307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C71D25" w:rsidRPr="00F94CF2" w:rsidRDefault="00C71D25" w:rsidP="00C71D25">
      <w:pPr>
        <w:autoSpaceDE w:val="0"/>
        <w:autoSpaceDN w:val="0"/>
        <w:adjustRightInd w:val="0"/>
        <w:spacing w:before="14" w:after="0" w:line="240" w:lineRule="auto"/>
        <w:ind w:left="307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F94CF2">
        <w:rPr>
          <w:rFonts w:ascii="Times New Roman" w:eastAsia="Times New Roman" w:hAnsi="Times New Roman"/>
          <w:b/>
          <w:bCs/>
          <w:iCs/>
          <w:sz w:val="24"/>
          <w:szCs w:val="24"/>
        </w:rPr>
        <w:t>Предметные результаты:</w:t>
      </w:r>
    </w:p>
    <w:p w:rsidR="00C71D25" w:rsidRPr="00F94CF2" w:rsidRDefault="00C71D25" w:rsidP="00C71D25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before="24"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овладение целостными представлениями об историче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ском пути человечества как необходимой основы для миро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понимания и познания современного общества, истории соб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ственной страны;</w:t>
      </w:r>
    </w:p>
    <w:p w:rsidR="00C71D25" w:rsidRPr="00F94CF2" w:rsidRDefault="00C71D25" w:rsidP="00C71D25">
      <w:pPr>
        <w:numPr>
          <w:ilvl w:val="0"/>
          <w:numId w:val="8"/>
        </w:numPr>
        <w:tabs>
          <w:tab w:val="left" w:pos="595"/>
        </w:tabs>
        <w:autoSpaceDE w:val="0"/>
        <w:autoSpaceDN w:val="0"/>
        <w:adjustRightInd w:val="0"/>
        <w:spacing w:before="24" w:after="0" w:line="240" w:lineRule="auto"/>
        <w:ind w:firstLine="298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lastRenderedPageBreak/>
        <w:t>способность применять понятийный аппарат историче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ского знания и приёмы исторического анализа для раскрытия сущности и значения событий и явлений прошлого и совре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менности в курсах всеобщей истории;</w:t>
      </w:r>
    </w:p>
    <w:p w:rsidR="00C71D25" w:rsidRPr="00F94CF2" w:rsidRDefault="00C71D25" w:rsidP="00C71D25">
      <w:pPr>
        <w:numPr>
          <w:ilvl w:val="0"/>
          <w:numId w:val="9"/>
        </w:numPr>
        <w:tabs>
          <w:tab w:val="left" w:pos="576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способность соотносить историческое время и историче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ское пространство, действия и поступки личностей во време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ни и пространстве;</w:t>
      </w:r>
    </w:p>
    <w:p w:rsidR="00C71D25" w:rsidRPr="00F94CF2" w:rsidRDefault="00C71D25" w:rsidP="00C71D25">
      <w:pPr>
        <w:numPr>
          <w:ilvl w:val="0"/>
          <w:numId w:val="9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умения изучать и систематизировать информацию из различных исторических и современных источников, раскры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вая её социальную принадлежность и познавательную цен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ность, читать историческую карту и ориентироваться в ней;</w:t>
      </w:r>
    </w:p>
    <w:p w:rsidR="00C71D25" w:rsidRPr="00F94CF2" w:rsidRDefault="00C71D25" w:rsidP="00C71D25">
      <w:pPr>
        <w:numPr>
          <w:ilvl w:val="0"/>
          <w:numId w:val="9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C71D25" w:rsidRPr="00F94CF2" w:rsidRDefault="00C71D25" w:rsidP="00C71D25">
      <w:pPr>
        <w:numPr>
          <w:ilvl w:val="0"/>
          <w:numId w:val="9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94CF2">
        <w:rPr>
          <w:rFonts w:ascii="Times New Roman" w:eastAsia="Times New Roman" w:hAnsi="Times New Roman"/>
          <w:sz w:val="24"/>
          <w:szCs w:val="24"/>
        </w:rPr>
        <w:t>готовность применять исторические знания для выяв</w:t>
      </w:r>
      <w:r w:rsidRPr="00F94CF2">
        <w:rPr>
          <w:rFonts w:ascii="Times New Roman" w:eastAsia="Times New Roman" w:hAnsi="Times New Roman"/>
          <w:sz w:val="24"/>
          <w:szCs w:val="24"/>
        </w:rPr>
        <w:softHyphen/>
        <w:t>ления и сохранения исторических и культурных памятников своей страны и мира.</w:t>
      </w:r>
    </w:p>
    <w:p w:rsidR="00C71D25" w:rsidRPr="00F94CF2" w:rsidRDefault="00C71D25" w:rsidP="00C71D25">
      <w:pPr>
        <w:autoSpaceDE w:val="0"/>
        <w:autoSpaceDN w:val="0"/>
        <w:adjustRightInd w:val="0"/>
        <w:spacing w:after="0" w:line="240" w:lineRule="auto"/>
        <w:ind w:firstLine="274"/>
        <w:jc w:val="both"/>
        <w:rPr>
          <w:rFonts w:ascii="Times New Roman" w:eastAsia="Times New Roman" w:hAnsi="Times New Roman"/>
          <w:sz w:val="24"/>
          <w:szCs w:val="24"/>
        </w:rPr>
      </w:pPr>
    </w:p>
    <w:p w:rsidR="00C71D25" w:rsidRPr="00F94CF2" w:rsidRDefault="00C71D25" w:rsidP="00C71D25">
      <w:pPr>
        <w:pStyle w:val="Style19"/>
        <w:widowControl/>
        <w:numPr>
          <w:ilvl w:val="0"/>
          <w:numId w:val="25"/>
        </w:numPr>
        <w:jc w:val="left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Содержание учебного предмета.</w:t>
      </w:r>
    </w:p>
    <w:p w:rsidR="00C71D25" w:rsidRPr="00F94CF2" w:rsidRDefault="00C71D25" w:rsidP="00C71D25">
      <w:pPr>
        <w:pStyle w:val="Style19"/>
        <w:widowControl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C71D25" w:rsidRPr="00F94CF2" w:rsidRDefault="00C71D25" w:rsidP="00C71D25">
      <w:pPr>
        <w:pStyle w:val="Style19"/>
        <w:widowControl/>
        <w:ind w:firstLine="293"/>
        <w:rPr>
          <w:rStyle w:val="FontStyle132"/>
          <w:rFonts w:ascii="Times New Roman" w:hAnsi="Times New Roman" w:cs="Times New Roman"/>
          <w:b w:val="0"/>
          <w:bCs w:val="0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Введение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93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Откуда мы знаем, как жили наши предки. Письменные ис</w:t>
      </w:r>
      <w:r w:rsidRPr="00F94CF2">
        <w:rPr>
          <w:rStyle w:val="FontStyle163"/>
          <w:sz w:val="24"/>
          <w:szCs w:val="24"/>
        </w:rPr>
        <w:softHyphen/>
        <w:t>точники о прошлом. Древние сооружения как источник наших знаний о прошлом. Роль археологических раскопок в изуче</w:t>
      </w:r>
      <w:r w:rsidRPr="00F94CF2">
        <w:rPr>
          <w:rStyle w:val="FontStyle163"/>
          <w:sz w:val="24"/>
          <w:szCs w:val="24"/>
        </w:rPr>
        <w:softHyphen/>
        <w:t>нии истории Древнего мира.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708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Счёт лет в истории. Хронология — наука об измерении вре</w:t>
      </w:r>
      <w:r w:rsidRPr="00F94CF2">
        <w:rPr>
          <w:rStyle w:val="FontStyle163"/>
          <w:sz w:val="24"/>
          <w:szCs w:val="24"/>
        </w:rPr>
        <w:softHyphen/>
        <w:t>мени. Опыт, культура счёта времени по годам в древних госу</w:t>
      </w:r>
      <w:r w:rsidRPr="00F94CF2">
        <w:rPr>
          <w:rStyle w:val="FontStyle163"/>
          <w:sz w:val="24"/>
          <w:szCs w:val="24"/>
        </w:rPr>
        <w:softHyphen/>
        <w:t>дарствах. Изменения счёта времени с наступлением христи</w:t>
      </w:r>
      <w:r w:rsidRPr="00F94CF2">
        <w:rPr>
          <w:rStyle w:val="FontStyle163"/>
          <w:sz w:val="24"/>
          <w:szCs w:val="24"/>
        </w:rPr>
        <w:softHyphen/>
        <w:t>анской эры. Особенности обозначения фактов до нашей эры (обратный счёт лет). Представление о понятиях: год, век (сто</w:t>
      </w:r>
      <w:r w:rsidRPr="00F94CF2">
        <w:rPr>
          <w:rStyle w:val="FontStyle163"/>
          <w:sz w:val="24"/>
          <w:szCs w:val="24"/>
        </w:rPr>
        <w:softHyphen/>
        <w:t>летие), тысячелетие, эпоха, эра.</w:t>
      </w:r>
    </w:p>
    <w:p w:rsidR="00C71D25" w:rsidRPr="00F94CF2" w:rsidRDefault="00C71D25" w:rsidP="00C71D25">
      <w:pPr>
        <w:pStyle w:val="Style27"/>
        <w:widowControl/>
        <w:rPr>
          <w:rStyle w:val="FontStyle130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0"/>
          <w:rFonts w:ascii="Times New Roman" w:hAnsi="Times New Roman" w:cs="Times New Roman"/>
          <w:sz w:val="24"/>
          <w:szCs w:val="24"/>
        </w:rPr>
        <w:t>РАЗДЕЛ I. ЖИЗНЬ ПЕРВОБЫТНЫХ ЛЮДЕЙ</w:t>
      </w:r>
    </w:p>
    <w:p w:rsidR="00C71D25" w:rsidRPr="00F94CF2" w:rsidRDefault="00C71D25" w:rsidP="00C71D25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 xml:space="preserve">Тема </w:t>
      </w:r>
      <w:r w:rsidRPr="00F94CF2">
        <w:rPr>
          <w:rStyle w:val="FontStyle144"/>
          <w:spacing w:val="30"/>
          <w:sz w:val="24"/>
          <w:szCs w:val="24"/>
        </w:rPr>
        <w:t>1.</w:t>
      </w:r>
      <w:r w:rsidRPr="00F94CF2">
        <w:rPr>
          <w:rStyle w:val="FontStyle144"/>
          <w:sz w:val="24"/>
          <w:szCs w:val="24"/>
        </w:rPr>
        <w:t xml:space="preserve"> </w:t>
      </w: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Первобытные собиратели и охотники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708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 xml:space="preserve">Представление о понятии «первобытные люди». </w:t>
      </w:r>
      <w:r w:rsidRPr="00F94CF2">
        <w:rPr>
          <w:rStyle w:val="FontStyle134"/>
          <w:sz w:val="24"/>
          <w:szCs w:val="24"/>
        </w:rPr>
        <w:t xml:space="preserve">Древнейшие люди. </w:t>
      </w:r>
      <w:r w:rsidRPr="00F94CF2">
        <w:rPr>
          <w:rStyle w:val="FontStyle163"/>
          <w:sz w:val="24"/>
          <w:szCs w:val="24"/>
        </w:rPr>
        <w:t>Древнейшие люди — наши далёкие предки. Прародина человека. Археологические свидетельства первобытного состо</w:t>
      </w:r>
      <w:r w:rsidRPr="00F94CF2">
        <w:rPr>
          <w:rStyle w:val="FontStyle163"/>
          <w:sz w:val="24"/>
          <w:szCs w:val="24"/>
        </w:rPr>
        <w:softHyphen/>
        <w:t>яния древнейшего человека. Орудия труда и складывание опыта их изготовления. Собирательство и охота — способы добывания пищи. Первое великое открытие человека — овладение огнём.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70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Родовые общины охотников и собирателей. </w:t>
      </w:r>
      <w:r w:rsidRPr="00F94CF2">
        <w:rPr>
          <w:rStyle w:val="FontStyle163"/>
          <w:sz w:val="24"/>
          <w:szCs w:val="24"/>
        </w:rPr>
        <w:t>Расселение древнейших людей и его особенности. Испытание холодом. Освоение пещер. Строительство жилища. Освоение промысла охоты. Охота как основной способ добычи пищи древнейшего человека. Умение сообща достигать цели в охоте. Новые ору</w:t>
      </w:r>
      <w:r w:rsidRPr="00F94CF2">
        <w:rPr>
          <w:rStyle w:val="FontStyle163"/>
          <w:sz w:val="24"/>
          <w:szCs w:val="24"/>
        </w:rPr>
        <w:softHyphen/>
        <w:t>дия охоты древнейшего человека. Человек разумный: кто он? Родовые общины. Сообщество сородичей. Особенности со</w:t>
      </w:r>
      <w:r w:rsidRPr="00F94CF2">
        <w:rPr>
          <w:rStyle w:val="FontStyle163"/>
          <w:sz w:val="24"/>
          <w:szCs w:val="24"/>
        </w:rPr>
        <w:softHyphen/>
        <w:t>вместного ведения хозяйства в родовой общине. Распределение обязанностей в родовой общине.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70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Возникновение искусства и религии. </w:t>
      </w:r>
      <w:r w:rsidRPr="00F94CF2">
        <w:rPr>
          <w:rStyle w:val="FontStyle163"/>
          <w:sz w:val="24"/>
          <w:szCs w:val="24"/>
        </w:rPr>
        <w:t>Как была найдена пещерная живопись. Загадки древнейших рисунков. Человек «заколдовывает» зверя. Зарождение веры в душу. Представле</w:t>
      </w:r>
      <w:r w:rsidRPr="00F94CF2">
        <w:rPr>
          <w:rStyle w:val="FontStyle163"/>
          <w:sz w:val="24"/>
          <w:szCs w:val="24"/>
        </w:rPr>
        <w:softHyphen/>
        <w:t>ние о религиозных верованиях первобытных охотников и со</w:t>
      </w:r>
      <w:r w:rsidRPr="00F94CF2">
        <w:rPr>
          <w:rStyle w:val="FontStyle163"/>
          <w:sz w:val="24"/>
          <w:szCs w:val="24"/>
        </w:rPr>
        <w:softHyphen/>
        <w:t>бирателей.</w:t>
      </w:r>
    </w:p>
    <w:p w:rsidR="00C71D25" w:rsidRPr="00F94CF2" w:rsidRDefault="00C71D25" w:rsidP="00C71D25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 xml:space="preserve">Тема </w:t>
      </w:r>
      <w:r w:rsidRPr="00F94CF2">
        <w:rPr>
          <w:rStyle w:val="FontStyle144"/>
          <w:sz w:val="24"/>
          <w:szCs w:val="24"/>
        </w:rPr>
        <w:t xml:space="preserve">2. </w:t>
      </w: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Первобытные земледельцы и скотоводы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70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Возникновение земледелия и скотоводства. </w:t>
      </w:r>
      <w:r w:rsidRPr="00F94CF2">
        <w:rPr>
          <w:rStyle w:val="FontStyle163"/>
          <w:sz w:val="24"/>
          <w:szCs w:val="24"/>
        </w:rPr>
        <w:t>Представ</w:t>
      </w:r>
      <w:r w:rsidRPr="00F94CF2">
        <w:rPr>
          <w:rStyle w:val="FontStyle163"/>
          <w:sz w:val="24"/>
          <w:szCs w:val="24"/>
        </w:rPr>
        <w:softHyphen/>
        <w:t>ление о зарождении производящего хозяйства: мотыжное зем</w:t>
      </w:r>
      <w:r w:rsidRPr="00F94CF2">
        <w:rPr>
          <w:rStyle w:val="FontStyle163"/>
          <w:sz w:val="24"/>
          <w:szCs w:val="24"/>
        </w:rPr>
        <w:softHyphen/>
        <w:t>леделие. Первые орудия труда земледельцев. Районы раннего земледелия. Приручение животных. Скотоводство и измене</w:t>
      </w:r>
      <w:r w:rsidRPr="00F94CF2">
        <w:rPr>
          <w:rStyle w:val="FontStyle163"/>
          <w:sz w:val="24"/>
          <w:szCs w:val="24"/>
        </w:rPr>
        <w:softHyphen/>
        <w:t>ния в жизни людей. Последствия перехода к производящему хозяйству. Освоение ремёсел. Гончарное дело, прядение, тка</w:t>
      </w:r>
      <w:r w:rsidRPr="00F94CF2">
        <w:rPr>
          <w:rStyle w:val="FontStyle163"/>
          <w:sz w:val="24"/>
          <w:szCs w:val="24"/>
        </w:rPr>
        <w:softHyphen/>
        <w:t>чество. Изобретение ткацкого станка.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Родовые общины земледельцев и скотоводов. Племя: изме</w:t>
      </w:r>
      <w:r w:rsidRPr="00F94CF2">
        <w:rPr>
          <w:rStyle w:val="FontStyle163"/>
          <w:sz w:val="24"/>
          <w:szCs w:val="24"/>
        </w:rPr>
        <w:softHyphen/>
        <w:t>нение отношений. Управление племенем. Представления о происхождении рода, племени. Первобытные религиозные верования земледельцев и скотоводов. Зарождение культа.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70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Появление неравенства и знати. </w:t>
      </w:r>
      <w:r w:rsidRPr="00F94CF2">
        <w:rPr>
          <w:rStyle w:val="FontStyle163"/>
          <w:sz w:val="24"/>
          <w:szCs w:val="24"/>
        </w:rPr>
        <w:t>Развитие ремёсел. Выде</w:t>
      </w:r>
      <w:r w:rsidRPr="00F94CF2">
        <w:rPr>
          <w:rStyle w:val="FontStyle163"/>
          <w:sz w:val="24"/>
          <w:szCs w:val="24"/>
        </w:rPr>
        <w:softHyphen/>
        <w:t>ление ремесленников в общине. Изобретение гончарного кру</w:t>
      </w:r>
      <w:r w:rsidRPr="00F94CF2">
        <w:rPr>
          <w:rStyle w:val="FontStyle163"/>
          <w:sz w:val="24"/>
          <w:szCs w:val="24"/>
        </w:rPr>
        <w:softHyphen/>
        <w:t>га. Начало обработки металлов. Изобретение плуга. От родо</w:t>
      </w:r>
      <w:r w:rsidRPr="00F94CF2">
        <w:rPr>
          <w:rStyle w:val="FontStyle163"/>
          <w:sz w:val="24"/>
          <w:szCs w:val="24"/>
        </w:rPr>
        <w:softHyphen/>
        <w:t xml:space="preserve">вой общины </w:t>
      </w:r>
      <w:proofErr w:type="gramStart"/>
      <w:r w:rsidRPr="00F94CF2">
        <w:rPr>
          <w:rStyle w:val="FontStyle163"/>
          <w:sz w:val="24"/>
          <w:szCs w:val="24"/>
        </w:rPr>
        <w:t>к</w:t>
      </w:r>
      <w:proofErr w:type="gramEnd"/>
      <w:r w:rsidRPr="00F94CF2">
        <w:rPr>
          <w:rStyle w:val="FontStyle163"/>
          <w:sz w:val="24"/>
          <w:szCs w:val="24"/>
        </w:rPr>
        <w:t xml:space="preserve"> соседской. Выделение семьи. Возникновение неравенства в общине земледельцев. Выделение знати. Преоб</w:t>
      </w:r>
      <w:r w:rsidRPr="00F94CF2">
        <w:rPr>
          <w:rStyle w:val="FontStyle163"/>
          <w:sz w:val="24"/>
          <w:szCs w:val="24"/>
        </w:rPr>
        <w:softHyphen/>
        <w:t>разование поселений в города.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70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lastRenderedPageBreak/>
        <w:t xml:space="preserve">Повторение. </w:t>
      </w:r>
      <w:r w:rsidRPr="00F94CF2">
        <w:rPr>
          <w:rStyle w:val="FontStyle163"/>
          <w:sz w:val="24"/>
          <w:szCs w:val="24"/>
        </w:rPr>
        <w:t>Какой опыт, наследие дала человечеству эпо</w:t>
      </w:r>
      <w:r w:rsidRPr="00F94CF2">
        <w:rPr>
          <w:rStyle w:val="FontStyle163"/>
          <w:sz w:val="24"/>
          <w:szCs w:val="24"/>
        </w:rPr>
        <w:softHyphen/>
        <w:t>ха первобытности? Переход от первобытности к цивилизации (неолитическая революция (отделение земледелия и скотовод</w:t>
      </w:r>
      <w:r w:rsidRPr="00F94CF2">
        <w:rPr>
          <w:rStyle w:val="FontStyle163"/>
          <w:sz w:val="24"/>
          <w:szCs w:val="24"/>
        </w:rPr>
        <w:softHyphen/>
        <w:t>ства от собирательства и охоты), выделение ремесла, появле</w:t>
      </w:r>
      <w:r w:rsidRPr="00F94CF2">
        <w:rPr>
          <w:rStyle w:val="FontStyle163"/>
          <w:sz w:val="24"/>
          <w:szCs w:val="24"/>
        </w:rPr>
        <w:softHyphen/>
        <w:t>ние городов, государств, письменности).</w:t>
      </w:r>
    </w:p>
    <w:p w:rsidR="00C71D25" w:rsidRPr="00F94CF2" w:rsidRDefault="00C71D25" w:rsidP="00C71D25">
      <w:pPr>
        <w:pStyle w:val="Style7"/>
        <w:widowControl/>
        <w:spacing w:line="240" w:lineRule="auto"/>
        <w:ind w:firstLine="269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 xml:space="preserve">Тема </w:t>
      </w:r>
      <w:r w:rsidRPr="00F94CF2">
        <w:rPr>
          <w:rStyle w:val="FontStyle144"/>
          <w:sz w:val="24"/>
          <w:szCs w:val="24"/>
        </w:rPr>
        <w:t xml:space="preserve">3. </w:t>
      </w: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Счёт лет в истории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69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Измерение времени по годам. </w:t>
      </w:r>
      <w:r w:rsidRPr="00F94CF2">
        <w:rPr>
          <w:rStyle w:val="FontStyle163"/>
          <w:sz w:val="24"/>
          <w:szCs w:val="24"/>
        </w:rPr>
        <w:t>Как в древности считали года. Счёт лет, которым мы пользуемся. Летоисчисление от Рождества Христова. Наша эра. «Линия» времени как схема ориентировки в историческом времени.</w:t>
      </w:r>
    </w:p>
    <w:p w:rsidR="00C71D25" w:rsidRPr="00F94CF2" w:rsidRDefault="00C71D25" w:rsidP="00C71D25">
      <w:pPr>
        <w:pStyle w:val="Style27"/>
        <w:widowControl/>
        <w:ind w:firstLine="269"/>
        <w:rPr>
          <w:rStyle w:val="FontStyle130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0"/>
          <w:rFonts w:ascii="Times New Roman" w:hAnsi="Times New Roman" w:cs="Times New Roman"/>
          <w:sz w:val="24"/>
          <w:szCs w:val="24"/>
        </w:rPr>
        <w:t>РАЗДЕЛ II. ДРЕВНИЙ ВОСТОК</w:t>
      </w:r>
    </w:p>
    <w:p w:rsidR="00C71D25" w:rsidRPr="00F94CF2" w:rsidRDefault="00C71D25" w:rsidP="00C71D25">
      <w:pPr>
        <w:pStyle w:val="Style7"/>
        <w:widowControl/>
        <w:spacing w:line="240" w:lineRule="auto"/>
        <w:ind w:firstLine="269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 xml:space="preserve">Тема </w:t>
      </w:r>
      <w:r w:rsidRPr="00F94CF2">
        <w:rPr>
          <w:rStyle w:val="FontStyle144"/>
          <w:sz w:val="24"/>
          <w:szCs w:val="24"/>
        </w:rPr>
        <w:t xml:space="preserve">4. </w:t>
      </w: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Древний Египет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8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Государство на берегах Нила. </w:t>
      </w:r>
      <w:r w:rsidRPr="00F94CF2">
        <w:rPr>
          <w:rStyle w:val="FontStyle163"/>
          <w:sz w:val="24"/>
          <w:szCs w:val="24"/>
        </w:rPr>
        <w:t>Страна Египет. Местопо</w:t>
      </w:r>
      <w:r w:rsidRPr="00F94CF2">
        <w:rPr>
          <w:rStyle w:val="FontStyle163"/>
          <w:sz w:val="24"/>
          <w:szCs w:val="24"/>
        </w:rPr>
        <w:softHyphen/>
        <w:t>ложение государства. Разливы Нила и природные условия. Земледелие в Древнем Египте. Система орошения земель под урожай. Путь к объединению Древнего Египта. Возникновение единого государства в Египте. Управление страной.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Как жили земледельцы и ремесленники. </w:t>
      </w:r>
      <w:r w:rsidRPr="00F94CF2">
        <w:rPr>
          <w:rStyle w:val="FontStyle163"/>
          <w:sz w:val="24"/>
          <w:szCs w:val="24"/>
        </w:rPr>
        <w:t>Жители Египта: от фараона до простого земледельца. Труд земледельцев. Система каналов. В гостях у египтянина. Ремёсла и обмен. Писцы собирают налоги.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59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Жизнь египетского вельможи. </w:t>
      </w:r>
      <w:r w:rsidRPr="00F94CF2">
        <w:rPr>
          <w:rStyle w:val="FontStyle163"/>
          <w:sz w:val="24"/>
          <w:szCs w:val="24"/>
        </w:rPr>
        <w:t>О чём могут рассказать гроб</w:t>
      </w:r>
      <w:r w:rsidRPr="00F94CF2">
        <w:rPr>
          <w:rStyle w:val="FontStyle163"/>
          <w:sz w:val="24"/>
          <w:szCs w:val="24"/>
        </w:rPr>
        <w:softHyphen/>
        <w:t>ницы вельмож. В усадьбе вельможи. Служба вельмож. Вельможа во дворце фараона. Отношения фараона и его вельможей.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0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Военные походы фараонов. </w:t>
      </w:r>
      <w:r w:rsidRPr="00F94CF2">
        <w:rPr>
          <w:rStyle w:val="FontStyle163"/>
          <w:sz w:val="24"/>
          <w:szCs w:val="24"/>
        </w:rPr>
        <w:t>Отряды пеших воинов. Вооружение пехотинцев. Боевые колесницы египтян. Направ</w:t>
      </w:r>
      <w:r w:rsidRPr="00F94CF2">
        <w:rPr>
          <w:rStyle w:val="FontStyle163"/>
          <w:sz w:val="24"/>
          <w:szCs w:val="24"/>
        </w:rPr>
        <w:softHyphen/>
        <w:t xml:space="preserve">ления военных походов и завоевания фараонов. Завоевательные походы Тутмоса </w:t>
      </w:r>
      <w:r w:rsidRPr="00F94CF2">
        <w:rPr>
          <w:rStyle w:val="FontStyle134"/>
          <w:sz w:val="24"/>
          <w:szCs w:val="24"/>
        </w:rPr>
        <w:t xml:space="preserve">III. </w:t>
      </w:r>
      <w:r w:rsidRPr="00F94CF2">
        <w:rPr>
          <w:rStyle w:val="FontStyle163"/>
          <w:sz w:val="24"/>
          <w:szCs w:val="24"/>
        </w:rPr>
        <w:t>Военные трофеи и триумф фараонов. Главные города Древнего Египта — Мемфис, Фивы. Судьбы военные. Появление наёмного войска.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302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Религия древних египтян. </w:t>
      </w:r>
      <w:r w:rsidRPr="00F94CF2">
        <w:rPr>
          <w:rStyle w:val="FontStyle163"/>
          <w:sz w:val="24"/>
          <w:szCs w:val="24"/>
        </w:rPr>
        <w:t>Боги и жрецы. Храмы — жи</w:t>
      </w:r>
      <w:r w:rsidRPr="00F94CF2">
        <w:rPr>
          <w:rStyle w:val="FontStyle163"/>
          <w:sz w:val="24"/>
          <w:szCs w:val="24"/>
        </w:rPr>
        <w:softHyphen/>
        <w:t>лища богов. Могущество жрецов. Рассказы египтян о сво</w:t>
      </w:r>
      <w:r w:rsidRPr="00F94CF2">
        <w:rPr>
          <w:rStyle w:val="FontStyle163"/>
          <w:sz w:val="24"/>
          <w:szCs w:val="24"/>
        </w:rPr>
        <w:softHyphen/>
        <w:t>их богах. Священные животные и боги. Миф об Осирисе и Исиде. Сет и Осирис. Суд Осириса. Представление древ</w:t>
      </w:r>
      <w:r w:rsidRPr="00F94CF2">
        <w:rPr>
          <w:rStyle w:val="FontStyle163"/>
          <w:sz w:val="24"/>
          <w:szCs w:val="24"/>
        </w:rPr>
        <w:softHyphen/>
        <w:t>них египтян о «царстве мёртвых»: мумия, гробница, сарко</w:t>
      </w:r>
      <w:r w:rsidRPr="00F94CF2">
        <w:rPr>
          <w:rStyle w:val="FontStyle163"/>
          <w:sz w:val="24"/>
          <w:szCs w:val="24"/>
        </w:rPr>
        <w:softHyphen/>
        <w:t>фаг. Фараон — сын Солнца. Безграничность власти фараона. «Книга мёртвых».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74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Искусство древних египтян. </w:t>
      </w:r>
      <w:r w:rsidRPr="00F94CF2">
        <w:rPr>
          <w:rStyle w:val="FontStyle163"/>
          <w:sz w:val="24"/>
          <w:szCs w:val="24"/>
        </w:rPr>
        <w:t xml:space="preserve">Первое из чудес света. Возведение каменных пирамид. Большой Сфинкс. Пирамида фараона Хеопса. Храм — жилище богов. Внешний вид и внутреннее устройство храма. Археологические открытия в гробницах древнеегипетских фараонов. Гробница фараона Тутанхамона. Образ </w:t>
      </w:r>
      <w:proofErr w:type="spellStart"/>
      <w:r w:rsidRPr="00F94CF2">
        <w:rPr>
          <w:rStyle w:val="FontStyle163"/>
          <w:sz w:val="24"/>
          <w:szCs w:val="24"/>
        </w:rPr>
        <w:t>Нефертити</w:t>
      </w:r>
      <w:proofErr w:type="spellEnd"/>
      <w:r w:rsidRPr="00F94CF2">
        <w:rPr>
          <w:rStyle w:val="FontStyle163"/>
          <w:sz w:val="24"/>
          <w:szCs w:val="24"/>
        </w:rPr>
        <w:t>. Искусство древнеегипетской скульптуры: статуя, скульптурный портрет. Правила ваяния человека в скульптуре и изображения в росписях. Экспозиции древнеегипетского искусства в национальных музеях мира: Эрмитаж, Лувр, Британский музей.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8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Письменность и знания древних египтян. </w:t>
      </w:r>
      <w:r w:rsidRPr="00F94CF2">
        <w:rPr>
          <w:rStyle w:val="FontStyle163"/>
          <w:sz w:val="24"/>
          <w:szCs w:val="24"/>
        </w:rPr>
        <w:t>Загадочные письмена и их разгадка. Особенности древнеегипетской пись</w:t>
      </w:r>
      <w:r w:rsidRPr="00F94CF2">
        <w:rPr>
          <w:rStyle w:val="FontStyle163"/>
          <w:sz w:val="24"/>
          <w:szCs w:val="24"/>
        </w:rPr>
        <w:softHyphen/>
        <w:t>менности. Иероглифическое письмо. Изобретение материала и инструмента для письма. Египетские папирусы: верность традиции. Свиток папируса — древнеегипетская книга. Школа подготовки писцов и жрецов. Первооснова научных знаний (математика, астрономия). Изобретения инструментов отсчёта времени: солнечный календарь, водяные часы, звёздные кар</w:t>
      </w:r>
      <w:r w:rsidRPr="00F94CF2">
        <w:rPr>
          <w:rStyle w:val="FontStyle163"/>
          <w:sz w:val="24"/>
          <w:szCs w:val="24"/>
        </w:rPr>
        <w:softHyphen/>
        <w:t>ты. Хранители знаний — жрецы.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Повторение. </w:t>
      </w:r>
      <w:r w:rsidRPr="00F94CF2">
        <w:rPr>
          <w:rStyle w:val="FontStyle163"/>
          <w:sz w:val="24"/>
          <w:szCs w:val="24"/>
        </w:rPr>
        <w:t>Достижения древних египтян (ирригацион</w:t>
      </w:r>
      <w:r w:rsidRPr="00F94CF2">
        <w:rPr>
          <w:rStyle w:val="FontStyle163"/>
          <w:sz w:val="24"/>
          <w:szCs w:val="24"/>
        </w:rPr>
        <w:softHyphen/>
        <w:t>ное земледелие, культовое каменное строительство, станов</w:t>
      </w:r>
      <w:r w:rsidRPr="00F94CF2">
        <w:rPr>
          <w:rStyle w:val="FontStyle163"/>
          <w:sz w:val="24"/>
          <w:szCs w:val="24"/>
        </w:rPr>
        <w:softHyphen/>
        <w:t>ление искусства, письменности, зарождение основ наук). Неограниченная власть фараонов. Представление о загробном воздаянии (суд Осириса и клятва умершего).</w:t>
      </w:r>
    </w:p>
    <w:p w:rsidR="00C71D25" w:rsidRPr="00F94CF2" w:rsidRDefault="00C71D25" w:rsidP="00C71D25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Тема 5. Западная Азия в древности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69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Древнее </w:t>
      </w:r>
      <w:proofErr w:type="spellStart"/>
      <w:r w:rsidRPr="00F94CF2">
        <w:rPr>
          <w:rStyle w:val="FontStyle134"/>
          <w:sz w:val="24"/>
          <w:szCs w:val="24"/>
        </w:rPr>
        <w:t>Двуречье</w:t>
      </w:r>
      <w:proofErr w:type="spellEnd"/>
      <w:r w:rsidRPr="00F94CF2">
        <w:rPr>
          <w:rStyle w:val="FontStyle134"/>
          <w:sz w:val="24"/>
          <w:szCs w:val="24"/>
        </w:rPr>
        <w:t xml:space="preserve">. </w:t>
      </w:r>
      <w:r w:rsidRPr="00F94CF2">
        <w:rPr>
          <w:rStyle w:val="FontStyle163"/>
          <w:sz w:val="24"/>
          <w:szCs w:val="24"/>
        </w:rPr>
        <w:t xml:space="preserve">Страна двух рек. Местоположение, природа и ландшафт </w:t>
      </w:r>
      <w:proofErr w:type="gramStart"/>
      <w:r w:rsidRPr="00F94CF2">
        <w:rPr>
          <w:rStyle w:val="FontStyle163"/>
          <w:sz w:val="24"/>
          <w:szCs w:val="24"/>
        </w:rPr>
        <w:t>Южного</w:t>
      </w:r>
      <w:proofErr w:type="gramEnd"/>
      <w:r w:rsidRPr="00F94CF2">
        <w:rPr>
          <w:rStyle w:val="FontStyle163"/>
          <w:sz w:val="24"/>
          <w:szCs w:val="24"/>
        </w:rPr>
        <w:t xml:space="preserve"> </w:t>
      </w:r>
      <w:proofErr w:type="spellStart"/>
      <w:r w:rsidRPr="00F94CF2">
        <w:rPr>
          <w:rStyle w:val="FontStyle163"/>
          <w:sz w:val="24"/>
          <w:szCs w:val="24"/>
        </w:rPr>
        <w:t>Двуречья</w:t>
      </w:r>
      <w:proofErr w:type="spellEnd"/>
      <w:r w:rsidRPr="00F94CF2">
        <w:rPr>
          <w:rStyle w:val="FontStyle163"/>
          <w:sz w:val="24"/>
          <w:szCs w:val="24"/>
        </w:rPr>
        <w:t>. Ирригационное (оро</w:t>
      </w:r>
      <w:r w:rsidRPr="00F94CF2">
        <w:rPr>
          <w:rStyle w:val="FontStyle163"/>
          <w:sz w:val="24"/>
          <w:szCs w:val="24"/>
        </w:rPr>
        <w:softHyphen/>
        <w:t xml:space="preserve">сительное) земледелие. Схожесть хронологии возникновения государственности в Междуречье и Нильской долине. Города из глиняных кирпичей. Шумерские города Ур и </w:t>
      </w:r>
      <w:proofErr w:type="spellStart"/>
      <w:r w:rsidRPr="00F94CF2">
        <w:rPr>
          <w:rStyle w:val="FontStyle163"/>
          <w:sz w:val="24"/>
          <w:szCs w:val="24"/>
        </w:rPr>
        <w:t>Урук</w:t>
      </w:r>
      <w:proofErr w:type="spellEnd"/>
      <w:r w:rsidRPr="00F94CF2">
        <w:rPr>
          <w:rStyle w:val="FontStyle163"/>
          <w:sz w:val="24"/>
          <w:szCs w:val="24"/>
        </w:rPr>
        <w:t>. Глина как основной строительный и бытовой материал. Культовые сооружения шумеров: ступенчатые башни от земли до неба. Боги шумеров. Область знаний и полномочий жрецов. Жрецы</w:t>
      </w:r>
      <w:r>
        <w:rPr>
          <w:rStyle w:val="FontStyle163"/>
          <w:sz w:val="24"/>
          <w:szCs w:val="24"/>
        </w:rPr>
        <w:t xml:space="preserve"> </w:t>
      </w:r>
      <w:r w:rsidRPr="00F94CF2">
        <w:rPr>
          <w:rStyle w:val="FontStyle163"/>
          <w:sz w:val="24"/>
          <w:szCs w:val="24"/>
        </w:rPr>
        <w:softHyphen/>
        <w:t xml:space="preserve">учёные. Клинопись. Писцовые школы. Научные знания </w:t>
      </w:r>
      <w:r w:rsidRPr="00F94CF2">
        <w:rPr>
          <w:rStyle w:val="FontStyle163"/>
          <w:sz w:val="24"/>
          <w:szCs w:val="24"/>
        </w:rPr>
        <w:lastRenderedPageBreak/>
        <w:t>(астро</w:t>
      </w:r>
      <w:r w:rsidRPr="00F94CF2">
        <w:rPr>
          <w:rStyle w:val="FontStyle163"/>
          <w:sz w:val="24"/>
          <w:szCs w:val="24"/>
        </w:rPr>
        <w:softHyphen/>
        <w:t xml:space="preserve">номия, математика). Письмена на глиняных табличках. Мифы </w:t>
      </w:r>
      <w:r w:rsidRPr="00F94CF2">
        <w:rPr>
          <w:rStyle w:val="FontStyle133"/>
          <w:rFonts w:ascii="Times New Roman" w:hAnsi="Times New Roman" w:cs="Times New Roman"/>
          <w:spacing w:val="20"/>
          <w:sz w:val="24"/>
          <w:szCs w:val="24"/>
        </w:rPr>
        <w:t>II</w:t>
      </w:r>
      <w:r w:rsidRPr="00F94CF2">
        <w:rPr>
          <w:rStyle w:val="FontStyle133"/>
          <w:rFonts w:ascii="Times New Roman" w:hAnsi="Times New Roman" w:cs="Times New Roman"/>
          <w:sz w:val="24"/>
          <w:szCs w:val="24"/>
        </w:rPr>
        <w:t xml:space="preserve"> </w:t>
      </w:r>
      <w:r w:rsidRPr="00F94CF2">
        <w:rPr>
          <w:rStyle w:val="FontStyle163"/>
          <w:sz w:val="24"/>
          <w:szCs w:val="24"/>
        </w:rPr>
        <w:t xml:space="preserve">сказания с глиняных табличек. Клинопись — особое письмо </w:t>
      </w:r>
      <w:proofErr w:type="spellStart"/>
      <w:r w:rsidRPr="00F94CF2">
        <w:rPr>
          <w:rStyle w:val="FontStyle163"/>
          <w:sz w:val="24"/>
          <w:szCs w:val="24"/>
        </w:rPr>
        <w:t>Двуречья</w:t>
      </w:r>
      <w:proofErr w:type="spellEnd"/>
      <w:r w:rsidRPr="00F94CF2">
        <w:rPr>
          <w:rStyle w:val="FontStyle163"/>
          <w:sz w:val="24"/>
          <w:szCs w:val="24"/>
        </w:rPr>
        <w:t>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59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Вавилонский царь Хаммурапи и его законы. </w:t>
      </w:r>
      <w:r w:rsidRPr="00F94CF2">
        <w:rPr>
          <w:rStyle w:val="FontStyle163"/>
          <w:sz w:val="24"/>
          <w:szCs w:val="24"/>
        </w:rPr>
        <w:t xml:space="preserve">Город Вавилон становится главным в </w:t>
      </w:r>
      <w:proofErr w:type="spellStart"/>
      <w:r w:rsidRPr="00F94CF2">
        <w:rPr>
          <w:rStyle w:val="FontStyle163"/>
          <w:sz w:val="24"/>
          <w:szCs w:val="24"/>
        </w:rPr>
        <w:t>Двуречье</w:t>
      </w:r>
      <w:proofErr w:type="spellEnd"/>
      <w:r w:rsidRPr="00F94CF2">
        <w:rPr>
          <w:rStyle w:val="FontStyle163"/>
          <w:sz w:val="24"/>
          <w:szCs w:val="24"/>
        </w:rPr>
        <w:t xml:space="preserve">. Власть царя Хаммурапи — власть от бога </w:t>
      </w:r>
      <w:proofErr w:type="spellStart"/>
      <w:r w:rsidRPr="00F94CF2">
        <w:rPr>
          <w:rStyle w:val="FontStyle163"/>
          <w:sz w:val="24"/>
          <w:szCs w:val="24"/>
        </w:rPr>
        <w:t>Шамаша</w:t>
      </w:r>
      <w:proofErr w:type="spellEnd"/>
      <w:r w:rsidRPr="00F94CF2">
        <w:rPr>
          <w:rStyle w:val="FontStyle163"/>
          <w:sz w:val="24"/>
          <w:szCs w:val="24"/>
        </w:rPr>
        <w:t>. Представление о за</w:t>
      </w:r>
      <w:r w:rsidRPr="00F94CF2">
        <w:rPr>
          <w:rStyle w:val="FontStyle163"/>
          <w:sz w:val="24"/>
          <w:szCs w:val="24"/>
        </w:rPr>
        <w:softHyphen/>
        <w:t xml:space="preserve">конах Хаммурапи как законах богов. Узаконенная традиция </w:t>
      </w:r>
      <w:r w:rsidRPr="00F94CF2">
        <w:rPr>
          <w:rStyle w:val="FontStyle135"/>
          <w:sz w:val="24"/>
          <w:szCs w:val="24"/>
        </w:rPr>
        <w:t xml:space="preserve">суда </w:t>
      </w:r>
      <w:r w:rsidRPr="00F94CF2">
        <w:rPr>
          <w:rStyle w:val="FontStyle163"/>
          <w:sz w:val="24"/>
          <w:szCs w:val="24"/>
        </w:rPr>
        <w:t xml:space="preserve">над преступниками. Принцип талиона. Законы о рабах. Законы о богачах и бедняках. Закон о новых отношениях, </w:t>
      </w:r>
      <w:r w:rsidRPr="00F94CF2">
        <w:rPr>
          <w:rStyle w:val="FontStyle135"/>
          <w:sz w:val="24"/>
          <w:szCs w:val="24"/>
        </w:rPr>
        <w:t xml:space="preserve">о </w:t>
      </w:r>
      <w:r w:rsidRPr="00F94CF2">
        <w:rPr>
          <w:rStyle w:val="FontStyle163"/>
          <w:sz w:val="24"/>
          <w:szCs w:val="24"/>
        </w:rPr>
        <w:t>новых социальных группах: ростовщик.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59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Финикийские мореплаватели. </w:t>
      </w:r>
      <w:r w:rsidRPr="00F94CF2">
        <w:rPr>
          <w:rStyle w:val="FontStyle163"/>
          <w:sz w:val="24"/>
          <w:szCs w:val="24"/>
        </w:rPr>
        <w:t>География, природа и за</w:t>
      </w:r>
      <w:r w:rsidRPr="00F94CF2">
        <w:rPr>
          <w:rStyle w:val="FontStyle163"/>
          <w:sz w:val="24"/>
          <w:szCs w:val="24"/>
        </w:rPr>
        <w:softHyphen/>
        <w:t xml:space="preserve">нятия населения Финикии. Средиземное море и финикийцы. Виноградарство и </w:t>
      </w:r>
      <w:proofErr w:type="spellStart"/>
      <w:r w:rsidRPr="00F94CF2">
        <w:rPr>
          <w:rStyle w:val="FontStyle163"/>
          <w:sz w:val="24"/>
          <w:szCs w:val="24"/>
        </w:rPr>
        <w:t>оливководство</w:t>
      </w:r>
      <w:proofErr w:type="spellEnd"/>
      <w:r w:rsidRPr="00F94CF2">
        <w:rPr>
          <w:rStyle w:val="FontStyle163"/>
          <w:sz w:val="24"/>
          <w:szCs w:val="24"/>
        </w:rPr>
        <w:t>. Ремёсла: стеклоделие, из</w:t>
      </w:r>
      <w:r w:rsidRPr="00F94CF2">
        <w:rPr>
          <w:rStyle w:val="FontStyle163"/>
          <w:sz w:val="24"/>
          <w:szCs w:val="24"/>
        </w:rPr>
        <w:softHyphen/>
        <w:t xml:space="preserve">готовление пурпурных тканей. Развитие торговли в городах Финикии: Библ, </w:t>
      </w:r>
      <w:proofErr w:type="spellStart"/>
      <w:r w:rsidRPr="00F94CF2">
        <w:rPr>
          <w:rStyle w:val="FontStyle163"/>
          <w:sz w:val="24"/>
          <w:szCs w:val="24"/>
        </w:rPr>
        <w:t>Сидон</w:t>
      </w:r>
      <w:proofErr w:type="spellEnd"/>
      <w:r w:rsidRPr="00F94CF2">
        <w:rPr>
          <w:rStyle w:val="FontStyle163"/>
          <w:sz w:val="24"/>
          <w:szCs w:val="24"/>
        </w:rPr>
        <w:t>, Тир. Морская торговля и пиратство. Колонии финикийцев. Древнейший финикийский алфавит, легенды о финикийцах.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Библейские сказания. </w:t>
      </w:r>
      <w:r w:rsidRPr="00F94CF2">
        <w:rPr>
          <w:rStyle w:val="FontStyle163"/>
          <w:sz w:val="24"/>
          <w:szCs w:val="24"/>
        </w:rPr>
        <w:t>Ветхий Завет. Расселение древне</w:t>
      </w:r>
      <w:r w:rsidRPr="00F94CF2">
        <w:rPr>
          <w:rStyle w:val="FontStyle163"/>
          <w:sz w:val="24"/>
          <w:szCs w:val="24"/>
        </w:rPr>
        <w:softHyphen/>
        <w:t>еврейских племён. Организация жизни, занятия и быт древ</w:t>
      </w:r>
      <w:r w:rsidRPr="00F94CF2">
        <w:rPr>
          <w:rStyle w:val="FontStyle163"/>
          <w:sz w:val="24"/>
          <w:szCs w:val="24"/>
        </w:rPr>
        <w:softHyphen/>
        <w:t>нееврейских общин. Библия как история в преданиях еврей</w:t>
      </w:r>
      <w:r w:rsidRPr="00F94CF2">
        <w:rPr>
          <w:rStyle w:val="FontStyle163"/>
          <w:sz w:val="24"/>
          <w:szCs w:val="24"/>
        </w:rPr>
        <w:softHyphen/>
        <w:t xml:space="preserve">ских племён. Переход к единобожию. Библия и Ветхий Завет. Мораль заповедей Бога </w:t>
      </w:r>
      <w:proofErr w:type="spellStart"/>
      <w:r w:rsidRPr="00F94CF2">
        <w:rPr>
          <w:rStyle w:val="FontStyle163"/>
          <w:sz w:val="24"/>
          <w:szCs w:val="24"/>
        </w:rPr>
        <w:t>Яхве</w:t>
      </w:r>
      <w:proofErr w:type="spellEnd"/>
      <w:r w:rsidRPr="00F94CF2">
        <w:rPr>
          <w:rStyle w:val="FontStyle163"/>
          <w:sz w:val="24"/>
          <w:szCs w:val="24"/>
        </w:rPr>
        <w:t>. Иосиф и его братья. Моисей выводит евреев из Египта: библейские мифы и сказания как исторический и нравственный опыт еврейского народа. Бог даёт законы народу.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69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Древнееврейское царство. </w:t>
      </w:r>
      <w:r w:rsidRPr="00F94CF2">
        <w:rPr>
          <w:rStyle w:val="FontStyle163"/>
          <w:sz w:val="24"/>
          <w:szCs w:val="24"/>
        </w:rPr>
        <w:t>Библейские сказания о войнах евреев в Палестине. Борьба с филистимлянами. Древне</w:t>
      </w:r>
      <w:r w:rsidRPr="00F94CF2">
        <w:rPr>
          <w:rStyle w:val="FontStyle163"/>
          <w:sz w:val="24"/>
          <w:szCs w:val="24"/>
        </w:rPr>
        <w:softHyphen/>
        <w:t xml:space="preserve">еврейское царство и предания о его первых правителях: </w:t>
      </w:r>
      <w:proofErr w:type="gramStart"/>
      <w:r w:rsidRPr="00F94CF2">
        <w:rPr>
          <w:rStyle w:val="FontStyle163"/>
          <w:sz w:val="24"/>
          <w:szCs w:val="24"/>
        </w:rPr>
        <w:t>Сауле</w:t>
      </w:r>
      <w:proofErr w:type="gramEnd"/>
      <w:r w:rsidRPr="00F94CF2">
        <w:rPr>
          <w:rStyle w:val="FontStyle163"/>
          <w:sz w:val="24"/>
          <w:szCs w:val="24"/>
        </w:rPr>
        <w:t>, Давиде, Соломоне. Правление Соломона. Иерусалим как сто</w:t>
      </w:r>
      <w:r w:rsidRPr="00F94CF2">
        <w:rPr>
          <w:rStyle w:val="FontStyle163"/>
          <w:sz w:val="24"/>
          <w:szCs w:val="24"/>
        </w:rPr>
        <w:softHyphen/>
      </w:r>
      <w:r w:rsidRPr="00F94CF2">
        <w:rPr>
          <w:rStyle w:val="FontStyle135"/>
          <w:sz w:val="24"/>
          <w:szCs w:val="24"/>
        </w:rPr>
        <w:t xml:space="preserve">лица </w:t>
      </w:r>
      <w:r w:rsidRPr="00F94CF2">
        <w:rPr>
          <w:rStyle w:val="FontStyle163"/>
          <w:sz w:val="24"/>
          <w:szCs w:val="24"/>
        </w:rPr>
        <w:t xml:space="preserve">царства. Храм Бога </w:t>
      </w:r>
      <w:proofErr w:type="spellStart"/>
      <w:r w:rsidRPr="00F94CF2">
        <w:rPr>
          <w:rStyle w:val="FontStyle163"/>
          <w:sz w:val="24"/>
          <w:szCs w:val="24"/>
        </w:rPr>
        <w:t>Яхве</w:t>
      </w:r>
      <w:proofErr w:type="spellEnd"/>
      <w:r w:rsidRPr="00F94CF2">
        <w:rPr>
          <w:rStyle w:val="FontStyle163"/>
          <w:sz w:val="24"/>
          <w:szCs w:val="24"/>
        </w:rPr>
        <w:t>. Библейские предания о героях.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59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Ассирийская держава. </w:t>
      </w:r>
      <w:r w:rsidRPr="00F94CF2">
        <w:rPr>
          <w:rStyle w:val="FontStyle163"/>
          <w:sz w:val="24"/>
          <w:szCs w:val="24"/>
        </w:rPr>
        <w:t>Освоение железа. Начало обработ</w:t>
      </w:r>
      <w:r w:rsidRPr="00F94CF2">
        <w:rPr>
          <w:rStyle w:val="FontStyle163"/>
          <w:sz w:val="24"/>
          <w:szCs w:val="24"/>
        </w:rPr>
        <w:softHyphen/>
      </w:r>
      <w:r w:rsidRPr="00F94CF2">
        <w:rPr>
          <w:rStyle w:val="FontStyle135"/>
          <w:sz w:val="24"/>
          <w:szCs w:val="24"/>
        </w:rPr>
        <w:t xml:space="preserve">ки </w:t>
      </w:r>
      <w:r w:rsidRPr="00F94CF2">
        <w:rPr>
          <w:rStyle w:val="FontStyle163"/>
          <w:sz w:val="24"/>
          <w:szCs w:val="24"/>
        </w:rPr>
        <w:t>железа. Последствия использования железных орудий тру</w:t>
      </w:r>
      <w:r w:rsidRPr="00F94CF2">
        <w:rPr>
          <w:rStyle w:val="FontStyle163"/>
          <w:sz w:val="24"/>
          <w:szCs w:val="24"/>
        </w:rPr>
        <w:softHyphen/>
        <w:t>да. Использование железа в военном ремесле. Ассирийское войско. Конница ассирийцев. Приспособления для победы над противником. Ассирийское царство — одна из великих держав Древнего мира. Завоевания ассирийских царей. Трагедия по</w:t>
      </w:r>
      <w:r w:rsidRPr="00F94CF2">
        <w:rPr>
          <w:rStyle w:val="FontStyle163"/>
          <w:sz w:val="24"/>
          <w:szCs w:val="24"/>
        </w:rPr>
        <w:softHyphen/>
        <w:t>беждённых Ассирией стран. Ниневия — достойная столица ас</w:t>
      </w:r>
      <w:r w:rsidRPr="00F94CF2">
        <w:rPr>
          <w:rStyle w:val="FontStyle163"/>
          <w:sz w:val="24"/>
          <w:szCs w:val="24"/>
        </w:rPr>
        <w:softHyphen/>
        <w:t xml:space="preserve">сирийских царей-завоевателей. Царский дворец. Библиотека глиняных книг </w:t>
      </w:r>
      <w:proofErr w:type="spellStart"/>
      <w:r w:rsidRPr="00F94CF2">
        <w:rPr>
          <w:rStyle w:val="FontStyle163"/>
          <w:sz w:val="24"/>
          <w:szCs w:val="24"/>
        </w:rPr>
        <w:t>Ашшурбанапала</w:t>
      </w:r>
      <w:proofErr w:type="spellEnd"/>
      <w:r w:rsidRPr="00F94CF2">
        <w:rPr>
          <w:rStyle w:val="FontStyle163"/>
          <w:sz w:val="24"/>
          <w:szCs w:val="24"/>
        </w:rPr>
        <w:t>. Археологические свидетель</w:t>
      </w:r>
      <w:r w:rsidRPr="00F94CF2">
        <w:rPr>
          <w:rStyle w:val="FontStyle163"/>
          <w:sz w:val="24"/>
          <w:szCs w:val="24"/>
        </w:rPr>
        <w:softHyphen/>
      </w:r>
      <w:r w:rsidRPr="00F94CF2">
        <w:rPr>
          <w:rStyle w:val="FontStyle135"/>
          <w:sz w:val="24"/>
          <w:szCs w:val="24"/>
        </w:rPr>
        <w:t xml:space="preserve">ства </w:t>
      </w:r>
      <w:r w:rsidRPr="00F94CF2">
        <w:rPr>
          <w:rStyle w:val="FontStyle163"/>
          <w:sz w:val="24"/>
          <w:szCs w:val="24"/>
        </w:rPr>
        <w:t>ассирийского искусства. Легенды об ассирийцах. Гибель Ассирийской державы.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Персидская держава «царя царей». </w:t>
      </w:r>
      <w:r w:rsidRPr="00F94CF2">
        <w:rPr>
          <w:rStyle w:val="FontStyle163"/>
          <w:sz w:val="24"/>
          <w:szCs w:val="24"/>
        </w:rPr>
        <w:t xml:space="preserve">Три великих царства в Западной Азии. Город Вавилон и его сооружения. Начало чеканки монеты в Лидии. Завоевания персов. Персидский </w:t>
      </w:r>
      <w:r w:rsidRPr="00F94CF2">
        <w:rPr>
          <w:rStyle w:val="FontStyle135"/>
          <w:sz w:val="24"/>
          <w:szCs w:val="24"/>
        </w:rPr>
        <w:t xml:space="preserve">Царь </w:t>
      </w:r>
      <w:r w:rsidRPr="00F94CF2">
        <w:rPr>
          <w:rStyle w:val="FontStyle163"/>
          <w:sz w:val="24"/>
          <w:szCs w:val="24"/>
        </w:rPr>
        <w:t xml:space="preserve">Кир Великий: его победы, военные хитрости и легенды о нём. Образование Персидской державы (завоевание Мидии, Лидии, </w:t>
      </w:r>
      <w:proofErr w:type="spellStart"/>
      <w:r w:rsidRPr="00F94CF2">
        <w:rPr>
          <w:rStyle w:val="FontStyle163"/>
          <w:sz w:val="24"/>
          <w:szCs w:val="24"/>
        </w:rPr>
        <w:t>Вавилонии</w:t>
      </w:r>
      <w:proofErr w:type="spellEnd"/>
      <w:r w:rsidRPr="00F94CF2">
        <w:rPr>
          <w:rStyle w:val="FontStyle163"/>
          <w:sz w:val="24"/>
          <w:szCs w:val="24"/>
        </w:rPr>
        <w:t>, Египта). Царь Дарий</w:t>
      </w:r>
      <w:proofErr w:type="gramStart"/>
      <w:r w:rsidRPr="00F94CF2">
        <w:rPr>
          <w:rStyle w:val="FontStyle163"/>
          <w:sz w:val="24"/>
          <w:szCs w:val="24"/>
        </w:rPr>
        <w:t xml:space="preserve"> П</w:t>
      </w:r>
      <w:proofErr w:type="gramEnd"/>
      <w:r w:rsidRPr="00F94CF2">
        <w:rPr>
          <w:rStyle w:val="FontStyle163"/>
          <w:sz w:val="24"/>
          <w:szCs w:val="24"/>
        </w:rPr>
        <w:t>ервый. «Царская дорога» и «царская почта». Система налогообложения. Войско персидского царя. Столица великой державы древности — го</w:t>
      </w:r>
      <w:r w:rsidRPr="00F94CF2">
        <w:rPr>
          <w:rStyle w:val="FontStyle163"/>
          <w:sz w:val="24"/>
          <w:szCs w:val="24"/>
        </w:rPr>
        <w:softHyphen/>
        <w:t xml:space="preserve">род </w:t>
      </w:r>
      <w:proofErr w:type="spellStart"/>
      <w:r w:rsidRPr="00F94CF2">
        <w:rPr>
          <w:rStyle w:val="FontStyle163"/>
          <w:sz w:val="24"/>
          <w:szCs w:val="24"/>
        </w:rPr>
        <w:t>Персеполь</w:t>
      </w:r>
      <w:proofErr w:type="spellEnd"/>
      <w:r w:rsidRPr="00F94CF2">
        <w:rPr>
          <w:rStyle w:val="FontStyle163"/>
          <w:sz w:val="24"/>
          <w:szCs w:val="24"/>
        </w:rPr>
        <w:t>.</w:t>
      </w:r>
    </w:p>
    <w:p w:rsidR="00C71D25" w:rsidRPr="00F94CF2" w:rsidRDefault="00C71D25" w:rsidP="00C71D25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Тема 6. Индия и Китай в древности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88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Своеобразие путей становления государственности в Индии и Китае в период древности.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93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Природа и люди Древней Индии. </w:t>
      </w:r>
      <w:r w:rsidRPr="00F94CF2">
        <w:rPr>
          <w:rStyle w:val="FontStyle163"/>
          <w:sz w:val="24"/>
          <w:szCs w:val="24"/>
        </w:rPr>
        <w:t>Страна между Гималаями и океаном. Реки Инд и Ганг. Гималайские горы. Джунгли на берегах Ганга. Деревни среди джунглей. Освоение земель и раз</w:t>
      </w:r>
      <w:r w:rsidRPr="00F94CF2">
        <w:rPr>
          <w:rStyle w:val="FontStyle163"/>
          <w:sz w:val="24"/>
          <w:szCs w:val="24"/>
        </w:rPr>
        <w:softHyphen/>
        <w:t>витие оросительного земледелия. Основные занятия индийцев. Жизнь среди природы: животные и боги индийцев. Сказание о Раме. Древнейшие города. Вера в переселение душ.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8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Индийские касты. </w:t>
      </w:r>
      <w:r w:rsidRPr="00F94CF2">
        <w:rPr>
          <w:rStyle w:val="FontStyle163"/>
          <w:sz w:val="24"/>
          <w:szCs w:val="24"/>
        </w:rPr>
        <w:t xml:space="preserve">Миф о происхождении четырёх каст. Обряд жертвоприношения богам: Периоды жизни брахмана. Кастовое общество неравных: </w:t>
      </w:r>
      <w:proofErr w:type="spellStart"/>
      <w:r w:rsidRPr="00F94CF2">
        <w:rPr>
          <w:rStyle w:val="FontStyle163"/>
          <w:sz w:val="24"/>
          <w:szCs w:val="24"/>
        </w:rPr>
        <w:t>варны</w:t>
      </w:r>
      <w:proofErr w:type="spellEnd"/>
      <w:r w:rsidRPr="00F94CF2">
        <w:rPr>
          <w:rStyle w:val="FontStyle163"/>
          <w:sz w:val="24"/>
          <w:szCs w:val="24"/>
        </w:rPr>
        <w:t xml:space="preserve"> и касты знатных воинов, земледельцев и слуг. «Неприкасаемые». Индийская мудрость, знания и книги. Возникновение буддизма. Легенда о Будде. Объединение Индии царём </w:t>
      </w:r>
      <w:proofErr w:type="spellStart"/>
      <w:r w:rsidRPr="00F94CF2">
        <w:rPr>
          <w:rStyle w:val="FontStyle163"/>
          <w:sz w:val="24"/>
          <w:szCs w:val="24"/>
        </w:rPr>
        <w:t>Ашока</w:t>
      </w:r>
      <w:proofErr w:type="spellEnd"/>
      <w:r w:rsidRPr="00F94CF2">
        <w:rPr>
          <w:rStyle w:val="FontStyle163"/>
          <w:sz w:val="24"/>
          <w:szCs w:val="24"/>
        </w:rPr>
        <w:t>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Чему учил китайский мудрец Конфуций. </w:t>
      </w:r>
      <w:r w:rsidRPr="00F94CF2">
        <w:rPr>
          <w:rStyle w:val="FontStyle163"/>
          <w:sz w:val="24"/>
          <w:szCs w:val="24"/>
        </w:rPr>
        <w:t>Страна, где жили китайцы. География, природа и ландшафт Великой Китайской равнины. Реки Хуанхэ и Янцзы. Высшая добродетель — ува</w:t>
      </w:r>
      <w:r w:rsidRPr="00F94CF2">
        <w:rPr>
          <w:rStyle w:val="FontStyle163"/>
          <w:sz w:val="24"/>
          <w:szCs w:val="24"/>
        </w:rPr>
        <w:softHyphen/>
        <w:t>жение к старшим. Учение Конфуция. Мудрость — в знании старинных книг. Китайские иероглифы. Китайская наука уч</w:t>
      </w:r>
      <w:r w:rsidRPr="00F94CF2">
        <w:rPr>
          <w:rStyle w:val="FontStyle163"/>
          <w:sz w:val="24"/>
          <w:szCs w:val="24"/>
        </w:rPr>
        <w:softHyphen/>
        <w:t>тивости.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Первый властелин единого Китая. </w:t>
      </w:r>
      <w:r w:rsidRPr="00F94CF2">
        <w:rPr>
          <w:rStyle w:val="FontStyle163"/>
          <w:sz w:val="24"/>
          <w:szCs w:val="24"/>
        </w:rPr>
        <w:t xml:space="preserve">Объединение Китая при </w:t>
      </w:r>
      <w:proofErr w:type="spellStart"/>
      <w:r w:rsidRPr="00F94CF2">
        <w:rPr>
          <w:rStyle w:val="FontStyle163"/>
          <w:sz w:val="24"/>
          <w:szCs w:val="24"/>
        </w:rPr>
        <w:t>Цинь</w:t>
      </w:r>
      <w:proofErr w:type="spellEnd"/>
      <w:r w:rsidRPr="00F94CF2">
        <w:rPr>
          <w:rStyle w:val="FontStyle163"/>
          <w:sz w:val="24"/>
          <w:szCs w:val="24"/>
        </w:rPr>
        <w:t xml:space="preserve"> </w:t>
      </w:r>
      <w:proofErr w:type="spellStart"/>
      <w:r w:rsidRPr="00F94CF2">
        <w:rPr>
          <w:rStyle w:val="FontStyle163"/>
          <w:sz w:val="24"/>
          <w:szCs w:val="24"/>
        </w:rPr>
        <w:t>Шихуане</w:t>
      </w:r>
      <w:proofErr w:type="spellEnd"/>
      <w:r w:rsidRPr="00F94CF2">
        <w:rPr>
          <w:rStyle w:val="FontStyle163"/>
          <w:sz w:val="24"/>
          <w:szCs w:val="24"/>
        </w:rPr>
        <w:t>. Завоевательные войны, расширение тер</w:t>
      </w:r>
      <w:r w:rsidRPr="00F94CF2">
        <w:rPr>
          <w:rStyle w:val="FontStyle163"/>
          <w:sz w:val="24"/>
          <w:szCs w:val="24"/>
        </w:rPr>
        <w:softHyphen/>
        <w:t xml:space="preserve">ритории государства </w:t>
      </w:r>
      <w:proofErr w:type="spellStart"/>
      <w:r w:rsidRPr="00F94CF2">
        <w:rPr>
          <w:rStyle w:val="FontStyle163"/>
          <w:sz w:val="24"/>
          <w:szCs w:val="24"/>
        </w:rPr>
        <w:t>Цинь</w:t>
      </w:r>
      <w:proofErr w:type="spellEnd"/>
      <w:r w:rsidRPr="00F94CF2">
        <w:rPr>
          <w:rStyle w:val="FontStyle163"/>
          <w:sz w:val="24"/>
          <w:szCs w:val="24"/>
        </w:rPr>
        <w:t xml:space="preserve"> </w:t>
      </w:r>
      <w:proofErr w:type="spellStart"/>
      <w:r w:rsidRPr="00F94CF2">
        <w:rPr>
          <w:rStyle w:val="FontStyle163"/>
          <w:sz w:val="24"/>
          <w:szCs w:val="24"/>
        </w:rPr>
        <w:t>Шихуана</w:t>
      </w:r>
      <w:proofErr w:type="spellEnd"/>
      <w:r w:rsidRPr="00F94CF2">
        <w:rPr>
          <w:rStyle w:val="FontStyle163"/>
          <w:sz w:val="24"/>
          <w:szCs w:val="24"/>
        </w:rPr>
        <w:t xml:space="preserve">. Великая Китайская стена и мир китайцев. Деспотия </w:t>
      </w:r>
      <w:proofErr w:type="spellStart"/>
      <w:r w:rsidRPr="00F94CF2">
        <w:rPr>
          <w:rStyle w:val="FontStyle163"/>
          <w:sz w:val="24"/>
          <w:szCs w:val="24"/>
        </w:rPr>
        <w:t>Цинь</w:t>
      </w:r>
      <w:proofErr w:type="spellEnd"/>
      <w:r w:rsidRPr="00F94CF2">
        <w:rPr>
          <w:rStyle w:val="FontStyle163"/>
          <w:sz w:val="24"/>
          <w:szCs w:val="24"/>
        </w:rPr>
        <w:t xml:space="preserve"> </w:t>
      </w:r>
      <w:proofErr w:type="spellStart"/>
      <w:r w:rsidRPr="00F94CF2">
        <w:rPr>
          <w:rStyle w:val="FontStyle163"/>
          <w:sz w:val="24"/>
          <w:szCs w:val="24"/>
        </w:rPr>
        <w:t>Шихуана</w:t>
      </w:r>
      <w:proofErr w:type="spellEnd"/>
      <w:r w:rsidRPr="00F94CF2">
        <w:rPr>
          <w:rStyle w:val="FontStyle163"/>
          <w:sz w:val="24"/>
          <w:szCs w:val="24"/>
        </w:rPr>
        <w:t xml:space="preserve">. Возмущение народа. Свержение наследников </w:t>
      </w:r>
      <w:proofErr w:type="spellStart"/>
      <w:r w:rsidRPr="00F94CF2">
        <w:rPr>
          <w:rStyle w:val="FontStyle163"/>
          <w:sz w:val="24"/>
          <w:szCs w:val="24"/>
        </w:rPr>
        <w:t>Цинь</w:t>
      </w:r>
      <w:proofErr w:type="spellEnd"/>
      <w:r w:rsidRPr="00F94CF2">
        <w:rPr>
          <w:rStyle w:val="FontStyle163"/>
          <w:sz w:val="24"/>
          <w:szCs w:val="24"/>
        </w:rPr>
        <w:t xml:space="preserve"> </w:t>
      </w:r>
      <w:proofErr w:type="spellStart"/>
      <w:r w:rsidRPr="00F94CF2">
        <w:rPr>
          <w:rStyle w:val="FontStyle163"/>
          <w:sz w:val="24"/>
          <w:szCs w:val="24"/>
        </w:rPr>
        <w:lastRenderedPageBreak/>
        <w:t>Шихуана</w:t>
      </w:r>
      <w:proofErr w:type="spellEnd"/>
      <w:r w:rsidRPr="00F94CF2">
        <w:rPr>
          <w:rStyle w:val="FontStyle163"/>
          <w:sz w:val="24"/>
          <w:szCs w:val="24"/>
        </w:rPr>
        <w:t>. Археологические сви</w:t>
      </w:r>
      <w:r w:rsidRPr="00F94CF2">
        <w:rPr>
          <w:rStyle w:val="FontStyle163"/>
          <w:sz w:val="24"/>
          <w:szCs w:val="24"/>
        </w:rPr>
        <w:softHyphen/>
        <w:t xml:space="preserve">детельства эпохи: глиняные воины гробницы </w:t>
      </w:r>
      <w:proofErr w:type="spellStart"/>
      <w:r w:rsidRPr="00F94CF2">
        <w:rPr>
          <w:rStyle w:val="FontStyle163"/>
          <w:sz w:val="24"/>
          <w:szCs w:val="24"/>
        </w:rPr>
        <w:t>Цинь</w:t>
      </w:r>
      <w:proofErr w:type="spellEnd"/>
      <w:r w:rsidRPr="00F94CF2">
        <w:rPr>
          <w:rStyle w:val="FontStyle163"/>
          <w:sz w:val="24"/>
          <w:szCs w:val="24"/>
        </w:rPr>
        <w:t xml:space="preserve"> </w:t>
      </w:r>
      <w:proofErr w:type="spellStart"/>
      <w:r w:rsidRPr="00F94CF2">
        <w:rPr>
          <w:rStyle w:val="FontStyle163"/>
          <w:sz w:val="24"/>
          <w:szCs w:val="24"/>
        </w:rPr>
        <w:t>Шихуана</w:t>
      </w:r>
      <w:proofErr w:type="spellEnd"/>
      <w:r w:rsidRPr="00F94CF2">
        <w:rPr>
          <w:rStyle w:val="FontStyle163"/>
          <w:sz w:val="24"/>
          <w:szCs w:val="24"/>
        </w:rPr>
        <w:t>. Шёлк. Великий шёлковый путь. Чай. Бумага. Компас.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Повторение. </w:t>
      </w:r>
      <w:r w:rsidRPr="00F94CF2">
        <w:rPr>
          <w:rStyle w:val="FontStyle163"/>
          <w:sz w:val="24"/>
          <w:szCs w:val="24"/>
        </w:rPr>
        <w:t>Вклад народов Древнего Востока в мировую историю и культуру.</w:t>
      </w:r>
    </w:p>
    <w:p w:rsidR="00C71D25" w:rsidRPr="00F94CF2" w:rsidRDefault="00C71D25" w:rsidP="00C71D25">
      <w:pPr>
        <w:pStyle w:val="Style27"/>
        <w:widowControl/>
        <w:rPr>
          <w:rStyle w:val="FontStyle130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0"/>
          <w:rFonts w:ascii="Times New Roman" w:hAnsi="Times New Roman" w:cs="Times New Roman"/>
          <w:sz w:val="24"/>
          <w:szCs w:val="24"/>
        </w:rPr>
        <w:t xml:space="preserve">РАЗДЕЛ </w:t>
      </w:r>
      <w:r w:rsidRPr="00F94CF2">
        <w:rPr>
          <w:rStyle w:val="FontStyle130"/>
          <w:rFonts w:ascii="Times New Roman" w:hAnsi="Times New Roman" w:cs="Times New Roman"/>
          <w:sz w:val="24"/>
          <w:szCs w:val="24"/>
          <w:lang w:val="en-US"/>
        </w:rPr>
        <w:t>III</w:t>
      </w:r>
      <w:r w:rsidRPr="00F94CF2">
        <w:rPr>
          <w:rStyle w:val="FontStyle130"/>
          <w:rFonts w:ascii="Times New Roman" w:hAnsi="Times New Roman" w:cs="Times New Roman"/>
          <w:sz w:val="24"/>
          <w:szCs w:val="24"/>
        </w:rPr>
        <w:t>. ДРЕВНЯЯ ГРЕЦИЯ</w:t>
      </w:r>
    </w:p>
    <w:p w:rsidR="00C71D25" w:rsidRPr="00F94CF2" w:rsidRDefault="00C71D25" w:rsidP="00C71D25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Тема 7. Древнейшая Греция</w:t>
      </w:r>
    </w:p>
    <w:p w:rsidR="00C71D25" w:rsidRPr="00F94CF2" w:rsidRDefault="00C71D25" w:rsidP="00C71D25">
      <w:pPr>
        <w:pStyle w:val="Style2"/>
        <w:widowControl/>
        <w:spacing w:line="240" w:lineRule="auto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Местоположение, природа и ландшафт. Роль моря в жизни греков. Отсутствие полноводных рек.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Греки и критяне. </w:t>
      </w:r>
      <w:r w:rsidRPr="00F94CF2">
        <w:rPr>
          <w:rStyle w:val="FontStyle163"/>
          <w:sz w:val="24"/>
          <w:szCs w:val="24"/>
        </w:rPr>
        <w:t xml:space="preserve">Древнейшие города: Микены, </w:t>
      </w:r>
      <w:proofErr w:type="spellStart"/>
      <w:r w:rsidRPr="00F94CF2">
        <w:rPr>
          <w:rStyle w:val="FontStyle163"/>
          <w:sz w:val="24"/>
          <w:szCs w:val="24"/>
        </w:rPr>
        <w:t>Тиринф</w:t>
      </w:r>
      <w:proofErr w:type="spellEnd"/>
      <w:r w:rsidRPr="00F94CF2">
        <w:rPr>
          <w:rStyle w:val="FontStyle163"/>
          <w:sz w:val="24"/>
          <w:szCs w:val="24"/>
        </w:rPr>
        <w:t xml:space="preserve">, </w:t>
      </w:r>
      <w:proofErr w:type="spellStart"/>
      <w:r w:rsidRPr="00F94CF2">
        <w:rPr>
          <w:rStyle w:val="FontStyle163"/>
          <w:sz w:val="24"/>
          <w:szCs w:val="24"/>
        </w:rPr>
        <w:t>Пилос</w:t>
      </w:r>
      <w:proofErr w:type="spellEnd"/>
      <w:r w:rsidRPr="00F94CF2">
        <w:rPr>
          <w:rStyle w:val="FontStyle163"/>
          <w:sz w:val="24"/>
          <w:szCs w:val="24"/>
        </w:rPr>
        <w:t xml:space="preserve">, Афины. Критское царство в разрезе археологических находок и открытий. </w:t>
      </w:r>
      <w:proofErr w:type="spellStart"/>
      <w:r w:rsidRPr="00F94CF2">
        <w:rPr>
          <w:rStyle w:val="FontStyle163"/>
          <w:sz w:val="24"/>
          <w:szCs w:val="24"/>
        </w:rPr>
        <w:t>Кносский</w:t>
      </w:r>
      <w:proofErr w:type="spellEnd"/>
      <w:r w:rsidRPr="00F94CF2">
        <w:rPr>
          <w:rStyle w:val="FontStyle163"/>
          <w:sz w:val="24"/>
          <w:szCs w:val="24"/>
        </w:rPr>
        <w:t xml:space="preserve"> дворец: архитектура, скульпту</w:t>
      </w:r>
      <w:r w:rsidRPr="00F94CF2">
        <w:rPr>
          <w:rStyle w:val="FontStyle163"/>
          <w:sz w:val="24"/>
          <w:szCs w:val="24"/>
        </w:rPr>
        <w:softHyphen/>
        <w:t>ра и фресковая роспись. Морское могущество Крита. Тайна критской письменности. Гибель Критского царства. Мифы критского цикла: Тесей и Минотавр, Дедал и Икар.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Микены и Троя. </w:t>
      </w:r>
      <w:r w:rsidRPr="00F94CF2">
        <w:rPr>
          <w:rStyle w:val="FontStyle163"/>
          <w:sz w:val="24"/>
          <w:szCs w:val="24"/>
        </w:rPr>
        <w:t>В крепостных Микенах. Местона</w:t>
      </w:r>
      <w:r w:rsidRPr="00F94CF2">
        <w:rPr>
          <w:rStyle w:val="FontStyle163"/>
          <w:sz w:val="24"/>
          <w:szCs w:val="24"/>
        </w:rPr>
        <w:softHyphen/>
        <w:t>хождение. «Архитектура великанов». Каменные Львиные воро</w:t>
      </w:r>
      <w:r w:rsidRPr="00F94CF2">
        <w:rPr>
          <w:rStyle w:val="FontStyle163"/>
          <w:sz w:val="24"/>
          <w:szCs w:val="24"/>
        </w:rPr>
        <w:softHyphen/>
        <w:t xml:space="preserve">та. </w:t>
      </w:r>
      <w:proofErr w:type="spellStart"/>
      <w:r w:rsidRPr="00F94CF2">
        <w:rPr>
          <w:rStyle w:val="FontStyle163"/>
          <w:sz w:val="24"/>
          <w:szCs w:val="24"/>
        </w:rPr>
        <w:t>Обдик</w:t>
      </w:r>
      <w:proofErr w:type="spellEnd"/>
      <w:r w:rsidRPr="00F94CF2">
        <w:rPr>
          <w:rStyle w:val="FontStyle163"/>
          <w:sz w:val="24"/>
          <w:szCs w:val="24"/>
        </w:rPr>
        <w:t xml:space="preserve"> города-крепости: археологические находки и иссле</w:t>
      </w:r>
      <w:r w:rsidRPr="00F94CF2">
        <w:rPr>
          <w:rStyle w:val="FontStyle163"/>
          <w:sz w:val="24"/>
          <w:szCs w:val="24"/>
        </w:rPr>
        <w:softHyphen/>
        <w:t>дования. Древнейшее греческое письмо. Заселение островов Эгейского моря. Троянская война. Мифы о начале Троянской войны. Вторжение в Грецию с севера воинственных племён и его последствия.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Поэма Гомера «Илиада». </w:t>
      </w:r>
      <w:r w:rsidRPr="00F94CF2">
        <w:rPr>
          <w:rStyle w:val="FontStyle163"/>
          <w:sz w:val="24"/>
          <w:szCs w:val="24"/>
        </w:rPr>
        <w:t>Миф о Троянской войне и поэ</w:t>
      </w:r>
      <w:r w:rsidRPr="00F94CF2">
        <w:rPr>
          <w:rStyle w:val="FontStyle163"/>
          <w:sz w:val="24"/>
          <w:szCs w:val="24"/>
        </w:rPr>
        <w:softHyphen/>
        <w:t>мы «Илиада» и «Одиссея». Гнев Ахиллеса. Поединок Ахиллеса с Гектором. Похороны Гектора. Мифы и сказания об Одиссее, Ахиллесе, троянском коне. Мораль поэмы.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Поэма Гомера «Одиссея». </w:t>
      </w:r>
      <w:r w:rsidRPr="00F94CF2">
        <w:rPr>
          <w:rStyle w:val="FontStyle163"/>
          <w:sz w:val="24"/>
          <w:szCs w:val="24"/>
        </w:rPr>
        <w:t xml:space="preserve">География странствий царя с острова Итака — Одиссея. Одиссей находит приют у царя </w:t>
      </w:r>
      <w:proofErr w:type="spellStart"/>
      <w:r w:rsidRPr="00F94CF2">
        <w:rPr>
          <w:rStyle w:val="FontStyle163"/>
          <w:sz w:val="24"/>
          <w:szCs w:val="24"/>
        </w:rPr>
        <w:t>Алкиноя</w:t>
      </w:r>
      <w:proofErr w:type="spellEnd"/>
      <w:r w:rsidRPr="00F94CF2">
        <w:rPr>
          <w:rStyle w:val="FontStyle163"/>
          <w:sz w:val="24"/>
          <w:szCs w:val="24"/>
        </w:rPr>
        <w:t>. На острове циклопов. Встреча с сиренами. Возвра</w:t>
      </w:r>
      <w:r w:rsidRPr="00F94CF2">
        <w:rPr>
          <w:rStyle w:val="FontStyle163"/>
          <w:sz w:val="24"/>
          <w:szCs w:val="24"/>
        </w:rPr>
        <w:softHyphen/>
        <w:t>щение на Итаку. Расправа с женихами. Мораль поэмы.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Религия древних греков. </w:t>
      </w:r>
      <w:r w:rsidRPr="00F94CF2">
        <w:rPr>
          <w:rStyle w:val="FontStyle163"/>
          <w:sz w:val="24"/>
          <w:szCs w:val="24"/>
        </w:rPr>
        <w:t>Боги Греции. Основные заня</w:t>
      </w:r>
      <w:r w:rsidRPr="00F94CF2">
        <w:rPr>
          <w:rStyle w:val="FontStyle163"/>
          <w:sz w:val="24"/>
          <w:szCs w:val="24"/>
        </w:rPr>
        <w:softHyphen/>
        <w:t>тия греков и их покровители. Религиозные верования греков. Пантеон олимпийских богов</w:t>
      </w:r>
      <w:proofErr w:type="gramStart"/>
      <w:r w:rsidRPr="00F94CF2">
        <w:rPr>
          <w:rStyle w:val="FontStyle163"/>
          <w:sz w:val="24"/>
          <w:szCs w:val="24"/>
        </w:rPr>
        <w:t xml:space="preserve"> .</w:t>
      </w:r>
      <w:proofErr w:type="gramEnd"/>
      <w:r w:rsidRPr="00F94CF2">
        <w:rPr>
          <w:rStyle w:val="FontStyle163"/>
          <w:sz w:val="24"/>
          <w:szCs w:val="24"/>
        </w:rPr>
        <w:t xml:space="preserve"> Мифы о Деметре и Персефоне. Миф о Прометее. Мифы о Дионисе и Геракле. Миф о споре Афины с Посейдоном.</w:t>
      </w:r>
    </w:p>
    <w:p w:rsidR="00C71D25" w:rsidRPr="00F94CF2" w:rsidRDefault="00C71D25" w:rsidP="00C71D25">
      <w:pPr>
        <w:pStyle w:val="Style7"/>
        <w:widowControl/>
        <w:spacing w:line="240" w:lineRule="auto"/>
        <w:ind w:left="1128" w:right="1142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Тема 8. Полисы Греции и их борьба с персидским нашествием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Начало обработки железа в Греции. Возникновение поли</w:t>
      </w:r>
      <w:r w:rsidRPr="00F94CF2">
        <w:rPr>
          <w:rStyle w:val="FontStyle163"/>
          <w:sz w:val="24"/>
          <w:szCs w:val="24"/>
        </w:rPr>
        <w:softHyphen/>
        <w:t xml:space="preserve">сов — городов-государств (Афины, Спарта, Коринф, Фивы, </w:t>
      </w:r>
      <w:proofErr w:type="spellStart"/>
      <w:r w:rsidRPr="00F94CF2">
        <w:rPr>
          <w:rStyle w:val="FontStyle163"/>
          <w:sz w:val="24"/>
          <w:szCs w:val="24"/>
        </w:rPr>
        <w:t>Милет</w:t>
      </w:r>
      <w:proofErr w:type="spellEnd"/>
      <w:r w:rsidRPr="00F94CF2">
        <w:rPr>
          <w:rStyle w:val="FontStyle163"/>
          <w:sz w:val="24"/>
          <w:szCs w:val="24"/>
        </w:rPr>
        <w:t>). Создание греческого алфавита.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64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Земледельцы Аттики теряют землю и свободу. </w:t>
      </w:r>
      <w:r w:rsidRPr="00F94CF2">
        <w:rPr>
          <w:rStyle w:val="FontStyle163"/>
          <w:sz w:val="24"/>
          <w:szCs w:val="24"/>
        </w:rPr>
        <w:t xml:space="preserve">География, природа и ландшафт Аттики. Дефицит земли. Перенаселённость Аттики. Основные занятия населения Аттики: садоводство, выращивание оливковых деревьев и винограда. Знать и демос в Афинском полисе. Знать во главе управления Афин. Ареопаг и архонты. Законы </w:t>
      </w:r>
      <w:proofErr w:type="spellStart"/>
      <w:r w:rsidRPr="00F94CF2">
        <w:rPr>
          <w:rStyle w:val="FontStyle163"/>
          <w:sz w:val="24"/>
          <w:szCs w:val="24"/>
        </w:rPr>
        <w:t>Драконта</w:t>
      </w:r>
      <w:proofErr w:type="spellEnd"/>
      <w:r w:rsidRPr="00F94CF2">
        <w:rPr>
          <w:rStyle w:val="FontStyle163"/>
          <w:sz w:val="24"/>
          <w:szCs w:val="24"/>
        </w:rPr>
        <w:t>. Бедственное положение земле</w:t>
      </w:r>
      <w:r w:rsidRPr="00F94CF2">
        <w:rPr>
          <w:rStyle w:val="FontStyle163"/>
          <w:sz w:val="24"/>
          <w:szCs w:val="24"/>
        </w:rPr>
        <w:softHyphen/>
        <w:t>дельцев. Долговое рабство. Нарастание недовольства демоса.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Зарождение демократии в Афинах. </w:t>
      </w:r>
      <w:r w:rsidRPr="00F94CF2">
        <w:rPr>
          <w:rStyle w:val="FontStyle163"/>
          <w:sz w:val="24"/>
          <w:szCs w:val="24"/>
        </w:rPr>
        <w:t>Демос восстаёт про</w:t>
      </w:r>
      <w:r w:rsidRPr="00F94CF2">
        <w:rPr>
          <w:rStyle w:val="FontStyle163"/>
          <w:sz w:val="24"/>
          <w:szCs w:val="24"/>
        </w:rPr>
        <w:softHyphen/>
        <w:t>тив знати. Демократические реформы Солона. Отмена долго</w:t>
      </w:r>
      <w:r w:rsidRPr="00F94CF2">
        <w:rPr>
          <w:rStyle w:val="FontStyle163"/>
          <w:sz w:val="24"/>
          <w:szCs w:val="24"/>
        </w:rPr>
        <w:softHyphen/>
        <w:t>вого рабства. Перемены в управлении Афинами. Народное собрание и граждане Афин. Создание выборного суда. Солон о своих законах.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45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Древняя Спарта. </w:t>
      </w:r>
      <w:r w:rsidRPr="00F94CF2">
        <w:rPr>
          <w:rStyle w:val="FontStyle163"/>
          <w:sz w:val="24"/>
          <w:szCs w:val="24"/>
        </w:rPr>
        <w:t xml:space="preserve">География, природа и ландшафт </w:t>
      </w:r>
      <w:proofErr w:type="spellStart"/>
      <w:r w:rsidRPr="00F94CF2">
        <w:rPr>
          <w:rStyle w:val="FontStyle163"/>
          <w:sz w:val="24"/>
          <w:szCs w:val="24"/>
        </w:rPr>
        <w:t>Лаконии</w:t>
      </w:r>
      <w:proofErr w:type="spellEnd"/>
      <w:r w:rsidRPr="00F94CF2">
        <w:rPr>
          <w:rStyle w:val="FontStyle163"/>
          <w:sz w:val="24"/>
          <w:szCs w:val="24"/>
        </w:rPr>
        <w:t xml:space="preserve">. Полис Спарты. Завоевание спартанцами </w:t>
      </w:r>
      <w:proofErr w:type="spellStart"/>
      <w:r w:rsidRPr="00F94CF2">
        <w:rPr>
          <w:rStyle w:val="FontStyle163"/>
          <w:sz w:val="24"/>
          <w:szCs w:val="24"/>
        </w:rPr>
        <w:t>Лаконии</w:t>
      </w:r>
      <w:proofErr w:type="spellEnd"/>
      <w:r w:rsidRPr="00F94CF2">
        <w:rPr>
          <w:rStyle w:val="FontStyle163"/>
          <w:sz w:val="24"/>
          <w:szCs w:val="24"/>
        </w:rPr>
        <w:t xml:space="preserve"> и </w:t>
      </w:r>
      <w:proofErr w:type="spellStart"/>
      <w:r w:rsidRPr="00F94CF2">
        <w:rPr>
          <w:rStyle w:val="FontStyle163"/>
          <w:sz w:val="24"/>
          <w:szCs w:val="24"/>
        </w:rPr>
        <w:t>Мессении</w:t>
      </w:r>
      <w:proofErr w:type="spellEnd"/>
      <w:r w:rsidRPr="00F94CF2">
        <w:rPr>
          <w:rStyle w:val="FontStyle163"/>
          <w:sz w:val="24"/>
          <w:szCs w:val="24"/>
        </w:rPr>
        <w:t>. Спартанцы и илоты: противостояние власти и большинства. Спарта — военный лагерь. Образ жизни и правила поведения спартиатов. Управление Спартой и войском. Спартанское вос</w:t>
      </w:r>
      <w:r w:rsidRPr="00F94CF2">
        <w:rPr>
          <w:rStyle w:val="FontStyle163"/>
          <w:sz w:val="24"/>
          <w:szCs w:val="24"/>
        </w:rPr>
        <w:softHyphen/>
        <w:t xml:space="preserve">питание. «Детский» способ голосования. Легенда о поэте </w:t>
      </w:r>
      <w:proofErr w:type="spellStart"/>
      <w:r w:rsidRPr="00F94CF2">
        <w:rPr>
          <w:rStyle w:val="FontStyle163"/>
          <w:sz w:val="24"/>
          <w:szCs w:val="24"/>
        </w:rPr>
        <w:t>Тиртее</w:t>
      </w:r>
      <w:proofErr w:type="spellEnd"/>
      <w:r w:rsidRPr="00F94CF2">
        <w:rPr>
          <w:rStyle w:val="FontStyle163"/>
          <w:sz w:val="24"/>
          <w:szCs w:val="24"/>
        </w:rPr>
        <w:t>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8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Греческие колонии на берегах Средиземного и Чёрного морей. </w:t>
      </w:r>
      <w:r w:rsidRPr="00F94CF2">
        <w:rPr>
          <w:rStyle w:val="FontStyle163"/>
          <w:sz w:val="24"/>
          <w:szCs w:val="24"/>
        </w:rPr>
        <w:t>Греческая колонизация побережья Средиземного и Чёрного морей. Причины колонизации. Выбор места для ко</w:t>
      </w:r>
      <w:r w:rsidRPr="00F94CF2">
        <w:rPr>
          <w:rStyle w:val="FontStyle163"/>
          <w:sz w:val="24"/>
          <w:szCs w:val="24"/>
        </w:rPr>
        <w:softHyphen/>
        <w:t>лонии. Развитие межполисной торговли. Греки и скифы на берегах Чёрного моря. Отношения колонистов с местным на</w:t>
      </w:r>
      <w:r w:rsidRPr="00F94CF2">
        <w:rPr>
          <w:rStyle w:val="FontStyle163"/>
          <w:sz w:val="24"/>
          <w:szCs w:val="24"/>
        </w:rPr>
        <w:softHyphen/>
        <w:t>селением. Единство мира и культуры эллинов. Эллада — колы</w:t>
      </w:r>
      <w:r w:rsidRPr="00F94CF2">
        <w:rPr>
          <w:rStyle w:val="FontStyle163"/>
          <w:sz w:val="24"/>
          <w:szCs w:val="24"/>
        </w:rPr>
        <w:softHyphen/>
        <w:t>бель греческой культуры. Как царь Дарий пытался завоевать земли на юге нынешней России. Древний город в дельте реки Дона.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Олимпийские игры в древности. </w:t>
      </w:r>
      <w:r w:rsidRPr="00F94CF2">
        <w:rPr>
          <w:rStyle w:val="FontStyle163"/>
          <w:sz w:val="24"/>
          <w:szCs w:val="24"/>
        </w:rPr>
        <w:t>Праздник, объединяв</w:t>
      </w:r>
      <w:r w:rsidRPr="00F94CF2">
        <w:rPr>
          <w:rStyle w:val="FontStyle163"/>
          <w:sz w:val="24"/>
          <w:szCs w:val="24"/>
        </w:rPr>
        <w:softHyphen/>
        <w:t>ший эллинов. Олимпия — город, где зародилась традиция Олимпийских игр. Подготовка к общегреческим играм. Атлеты. Пять незабываемых дней. Виды состязаний. Миф об основа</w:t>
      </w:r>
      <w:r w:rsidRPr="00F94CF2">
        <w:rPr>
          <w:rStyle w:val="FontStyle163"/>
          <w:sz w:val="24"/>
          <w:szCs w:val="24"/>
        </w:rPr>
        <w:softHyphen/>
        <w:t>нии Олимпийских игр. Награды победителям. Легенды о зна</w:t>
      </w:r>
      <w:r w:rsidRPr="00F94CF2">
        <w:rPr>
          <w:rStyle w:val="FontStyle163"/>
          <w:sz w:val="24"/>
          <w:szCs w:val="24"/>
        </w:rPr>
        <w:softHyphen/>
        <w:t>менитых атлетах. Возвращение в родной город. Воспитательная роль зрелищ Олимпийских игр.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lastRenderedPageBreak/>
        <w:t xml:space="preserve">Победа греков над персами в Марафонской битве. </w:t>
      </w:r>
      <w:r w:rsidRPr="00F94CF2">
        <w:rPr>
          <w:rStyle w:val="FontStyle163"/>
          <w:sz w:val="24"/>
          <w:szCs w:val="24"/>
        </w:rPr>
        <w:t xml:space="preserve">Над греками нависла угроза порабощения. Предсказание бога Аполлона. Марафонская битва. Победа афинян в Марафонской битве. Тактика и героизм стратега </w:t>
      </w:r>
      <w:proofErr w:type="spellStart"/>
      <w:r w:rsidRPr="00F94CF2">
        <w:rPr>
          <w:rStyle w:val="FontStyle163"/>
          <w:sz w:val="24"/>
          <w:szCs w:val="24"/>
        </w:rPr>
        <w:t>Мильтиада</w:t>
      </w:r>
      <w:proofErr w:type="spellEnd"/>
      <w:r w:rsidRPr="00F94CF2">
        <w:rPr>
          <w:rStyle w:val="FontStyle163"/>
          <w:sz w:val="24"/>
          <w:szCs w:val="24"/>
        </w:rPr>
        <w:t>. Греческая фа</w:t>
      </w:r>
      <w:r w:rsidRPr="00F94CF2">
        <w:rPr>
          <w:rStyle w:val="FontStyle163"/>
          <w:sz w:val="24"/>
          <w:szCs w:val="24"/>
        </w:rPr>
        <w:softHyphen/>
        <w:t>ланга.</w:t>
      </w:r>
    </w:p>
    <w:p w:rsidR="00C71D25" w:rsidRPr="00F94CF2" w:rsidRDefault="00C71D25" w:rsidP="00C71D25">
      <w:pPr>
        <w:pStyle w:val="Style2"/>
        <w:widowControl/>
        <w:spacing w:line="240" w:lineRule="auto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Нашествие персидских войск на Элладу. </w:t>
      </w:r>
      <w:r w:rsidRPr="00F94CF2">
        <w:rPr>
          <w:rStyle w:val="FontStyle163"/>
          <w:sz w:val="24"/>
          <w:szCs w:val="24"/>
        </w:rPr>
        <w:t>Подготовка эл</w:t>
      </w:r>
      <w:r w:rsidRPr="00F94CF2">
        <w:rPr>
          <w:rStyle w:val="FontStyle163"/>
          <w:sz w:val="24"/>
          <w:szCs w:val="24"/>
        </w:rPr>
        <w:softHyphen/>
        <w:t>линов к новой войне. Клятва афинских юношей при вступле</w:t>
      </w:r>
      <w:r w:rsidRPr="00F94CF2">
        <w:rPr>
          <w:rStyle w:val="FontStyle163"/>
          <w:sz w:val="24"/>
          <w:szCs w:val="24"/>
        </w:rPr>
        <w:softHyphen/>
        <w:t xml:space="preserve">нии на военную службу. Идея </w:t>
      </w:r>
      <w:proofErr w:type="spellStart"/>
      <w:r w:rsidRPr="00F94CF2">
        <w:rPr>
          <w:rStyle w:val="FontStyle163"/>
          <w:sz w:val="24"/>
          <w:szCs w:val="24"/>
        </w:rPr>
        <w:t>Фемистокла</w:t>
      </w:r>
      <w:proofErr w:type="spellEnd"/>
      <w:r w:rsidRPr="00F94CF2">
        <w:rPr>
          <w:rStyle w:val="FontStyle163"/>
          <w:sz w:val="24"/>
          <w:szCs w:val="24"/>
        </w:rPr>
        <w:t xml:space="preserve"> о создании военно</w:t>
      </w:r>
      <w:r w:rsidRPr="00F94CF2">
        <w:rPr>
          <w:rStyle w:val="FontStyle163"/>
          <w:sz w:val="24"/>
          <w:szCs w:val="24"/>
        </w:rPr>
        <w:softHyphen/>
        <w:t xml:space="preserve">го флота. Вторжение персов в Элладу. Патриотический подъём эллинов. Защита Фермопил. Подвиг трёхсот спартанцев и царя Леонида. Хитрость </w:t>
      </w:r>
      <w:proofErr w:type="spellStart"/>
      <w:r w:rsidRPr="00F94CF2">
        <w:rPr>
          <w:rStyle w:val="FontStyle163"/>
          <w:sz w:val="24"/>
          <w:szCs w:val="24"/>
        </w:rPr>
        <w:t>Фемистокла</w:t>
      </w:r>
      <w:proofErr w:type="spellEnd"/>
      <w:r w:rsidRPr="00F94CF2">
        <w:rPr>
          <w:rStyle w:val="FontStyle163"/>
          <w:sz w:val="24"/>
          <w:szCs w:val="24"/>
        </w:rPr>
        <w:t xml:space="preserve"> накануне </w:t>
      </w:r>
      <w:proofErr w:type="spellStart"/>
      <w:r w:rsidRPr="00F94CF2">
        <w:rPr>
          <w:rStyle w:val="FontStyle163"/>
          <w:sz w:val="24"/>
          <w:szCs w:val="24"/>
        </w:rPr>
        <w:t>Саламинской</w:t>
      </w:r>
      <w:proofErr w:type="spellEnd"/>
      <w:r w:rsidRPr="00F94CF2">
        <w:rPr>
          <w:rStyle w:val="FontStyle163"/>
          <w:sz w:val="24"/>
          <w:szCs w:val="24"/>
        </w:rPr>
        <w:t xml:space="preserve"> битвы. Морское </w:t>
      </w:r>
      <w:proofErr w:type="spellStart"/>
      <w:r w:rsidRPr="00F94CF2">
        <w:rPr>
          <w:rStyle w:val="FontStyle163"/>
          <w:sz w:val="24"/>
          <w:szCs w:val="24"/>
        </w:rPr>
        <w:t>Саламинское</w:t>
      </w:r>
      <w:proofErr w:type="spellEnd"/>
      <w:r w:rsidRPr="00F94CF2">
        <w:rPr>
          <w:rStyle w:val="FontStyle163"/>
          <w:sz w:val="24"/>
          <w:szCs w:val="24"/>
        </w:rPr>
        <w:t xml:space="preserve"> сражение. Роль </w:t>
      </w:r>
      <w:proofErr w:type="spellStart"/>
      <w:r w:rsidRPr="00F94CF2">
        <w:rPr>
          <w:rStyle w:val="FontStyle163"/>
          <w:sz w:val="24"/>
          <w:szCs w:val="24"/>
        </w:rPr>
        <w:t>Фемистокла</w:t>
      </w:r>
      <w:proofErr w:type="spellEnd"/>
      <w:r w:rsidRPr="00F94CF2">
        <w:rPr>
          <w:rStyle w:val="FontStyle163"/>
          <w:sz w:val="24"/>
          <w:szCs w:val="24"/>
        </w:rPr>
        <w:t xml:space="preserve"> и афин</w:t>
      </w:r>
      <w:r w:rsidRPr="00F94CF2">
        <w:rPr>
          <w:rStyle w:val="FontStyle163"/>
          <w:sz w:val="24"/>
          <w:szCs w:val="24"/>
        </w:rPr>
        <w:softHyphen/>
        <w:t xml:space="preserve">ского флота в победе греков. Эсхил о победе греков на море. Разгром сухопутной армии персов при </w:t>
      </w:r>
      <w:proofErr w:type="spellStart"/>
      <w:r w:rsidRPr="00F94CF2">
        <w:rPr>
          <w:rStyle w:val="FontStyle163"/>
          <w:sz w:val="24"/>
          <w:szCs w:val="24"/>
        </w:rPr>
        <w:t>Платеях</w:t>
      </w:r>
      <w:proofErr w:type="spellEnd"/>
      <w:r w:rsidRPr="00F94CF2">
        <w:rPr>
          <w:rStyle w:val="FontStyle163"/>
          <w:sz w:val="24"/>
          <w:szCs w:val="24"/>
        </w:rPr>
        <w:t>. Причины по</w:t>
      </w:r>
      <w:r w:rsidRPr="00F94CF2">
        <w:rPr>
          <w:rStyle w:val="FontStyle163"/>
          <w:sz w:val="24"/>
          <w:szCs w:val="24"/>
        </w:rPr>
        <w:softHyphen/>
        <w:t xml:space="preserve">беды греков. Мораль предания «Перстень </w:t>
      </w:r>
      <w:proofErr w:type="spellStart"/>
      <w:r w:rsidRPr="00F94CF2">
        <w:rPr>
          <w:rStyle w:val="FontStyle163"/>
          <w:sz w:val="24"/>
          <w:szCs w:val="24"/>
        </w:rPr>
        <w:t>Поликрата</w:t>
      </w:r>
      <w:proofErr w:type="spellEnd"/>
      <w:r w:rsidRPr="00F94CF2">
        <w:rPr>
          <w:rStyle w:val="FontStyle163"/>
          <w:sz w:val="24"/>
          <w:szCs w:val="24"/>
        </w:rPr>
        <w:t>».</w:t>
      </w:r>
    </w:p>
    <w:p w:rsidR="00C71D25" w:rsidRPr="00F94CF2" w:rsidRDefault="00C71D25" w:rsidP="00C71D25">
      <w:pPr>
        <w:pStyle w:val="Style39"/>
        <w:widowControl/>
        <w:spacing w:line="240" w:lineRule="auto"/>
        <w:ind w:left="1915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 xml:space="preserve">Тема 9. </w:t>
      </w:r>
      <w:proofErr w:type="gramStart"/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Возвышение Афин в V в. до н. э. и расцвет демократии</w:t>
      </w:r>
      <w:proofErr w:type="gramEnd"/>
    </w:p>
    <w:p w:rsidR="00C71D25" w:rsidRPr="00F94CF2" w:rsidRDefault="00C71D25" w:rsidP="00C71D25">
      <w:pPr>
        <w:pStyle w:val="Style2"/>
        <w:widowControl/>
        <w:spacing w:line="240" w:lineRule="auto"/>
        <w:ind w:firstLine="293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Последствия победы над персами для Афин. Афинский морской союз. Установление в полисах власти демоса — демо</w:t>
      </w:r>
      <w:r w:rsidRPr="00F94CF2">
        <w:rPr>
          <w:rStyle w:val="FontStyle163"/>
          <w:sz w:val="24"/>
          <w:szCs w:val="24"/>
        </w:rPr>
        <w:softHyphen/>
        <w:t>кратий.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8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В гаванях афинского порта </w:t>
      </w:r>
      <w:proofErr w:type="spellStart"/>
      <w:r w:rsidRPr="00F94CF2">
        <w:rPr>
          <w:rStyle w:val="FontStyle134"/>
          <w:sz w:val="24"/>
          <w:szCs w:val="24"/>
        </w:rPr>
        <w:t>Пирей</w:t>
      </w:r>
      <w:proofErr w:type="spellEnd"/>
      <w:r w:rsidRPr="00F94CF2">
        <w:rPr>
          <w:rStyle w:val="FontStyle134"/>
          <w:sz w:val="24"/>
          <w:szCs w:val="24"/>
        </w:rPr>
        <w:t xml:space="preserve">. </w:t>
      </w:r>
      <w:r w:rsidRPr="00F94CF2">
        <w:rPr>
          <w:rStyle w:val="FontStyle163"/>
          <w:sz w:val="24"/>
          <w:szCs w:val="24"/>
        </w:rPr>
        <w:t>В военных и торго</w:t>
      </w:r>
      <w:r w:rsidRPr="00F94CF2">
        <w:rPr>
          <w:rStyle w:val="FontStyle163"/>
          <w:sz w:val="24"/>
          <w:szCs w:val="24"/>
        </w:rPr>
        <w:softHyphen/>
        <w:t xml:space="preserve">вых гаванях </w:t>
      </w:r>
      <w:proofErr w:type="spellStart"/>
      <w:r w:rsidRPr="00F94CF2">
        <w:rPr>
          <w:rStyle w:val="FontStyle163"/>
          <w:sz w:val="24"/>
          <w:szCs w:val="24"/>
        </w:rPr>
        <w:t>Пирея</w:t>
      </w:r>
      <w:proofErr w:type="spellEnd"/>
      <w:r w:rsidRPr="00F94CF2">
        <w:rPr>
          <w:rStyle w:val="FontStyle163"/>
          <w:sz w:val="24"/>
          <w:szCs w:val="24"/>
        </w:rPr>
        <w:t>. Военный и торговый флот. Гражданское и негражданское население Афинского полиса. Пошлины. Рабство и рабский труд. Афины — крупнейший центр ремесла и торговли.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В городе богини Афины. </w:t>
      </w:r>
      <w:r w:rsidRPr="00F94CF2">
        <w:rPr>
          <w:rStyle w:val="FontStyle163"/>
          <w:sz w:val="24"/>
          <w:szCs w:val="24"/>
        </w:rPr>
        <w:t xml:space="preserve">Город Афины и его районы. Миф о рождении богини Афины. Керамик — там, где дымят печи для обжига посуды. Посуда с </w:t>
      </w:r>
      <w:proofErr w:type="gramStart"/>
      <w:r w:rsidRPr="00F94CF2">
        <w:rPr>
          <w:rStyle w:val="FontStyle163"/>
          <w:sz w:val="24"/>
          <w:szCs w:val="24"/>
        </w:rPr>
        <w:t>краснофигурным</w:t>
      </w:r>
      <w:proofErr w:type="gramEnd"/>
      <w:r w:rsidRPr="00F94CF2">
        <w:rPr>
          <w:rStyle w:val="FontStyle163"/>
          <w:sz w:val="24"/>
          <w:szCs w:val="24"/>
        </w:rPr>
        <w:t xml:space="preserve"> и </w:t>
      </w:r>
      <w:proofErr w:type="spellStart"/>
      <w:r w:rsidRPr="00F94CF2">
        <w:rPr>
          <w:rStyle w:val="FontStyle163"/>
          <w:sz w:val="24"/>
          <w:szCs w:val="24"/>
        </w:rPr>
        <w:t>черно-фигурным</w:t>
      </w:r>
      <w:proofErr w:type="spellEnd"/>
      <w:r w:rsidRPr="00F94CF2">
        <w:rPr>
          <w:rStyle w:val="FontStyle163"/>
          <w:sz w:val="24"/>
          <w:szCs w:val="24"/>
        </w:rPr>
        <w:t xml:space="preserve"> рисунками. Керамик и его жители. Агора — глав</w:t>
      </w:r>
      <w:r w:rsidRPr="00F94CF2">
        <w:rPr>
          <w:rStyle w:val="FontStyle163"/>
          <w:sz w:val="24"/>
          <w:szCs w:val="24"/>
        </w:rPr>
        <w:softHyphen/>
        <w:t xml:space="preserve">ная площадь Афин. Из жизни древних гречанок. Быт афинян. Храмы Акрополя. Особенности архитектуры храмов. Фидий и его Афина. Атлеты Мирона и </w:t>
      </w:r>
      <w:proofErr w:type="spellStart"/>
      <w:r w:rsidRPr="00F94CF2">
        <w:rPr>
          <w:rStyle w:val="FontStyle163"/>
          <w:sz w:val="24"/>
          <w:szCs w:val="24"/>
        </w:rPr>
        <w:t>Поликлета</w:t>
      </w:r>
      <w:proofErr w:type="spellEnd"/>
      <w:r w:rsidRPr="00F94CF2">
        <w:rPr>
          <w:rStyle w:val="FontStyle163"/>
          <w:sz w:val="24"/>
          <w:szCs w:val="24"/>
        </w:rPr>
        <w:t>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В афинских школах и </w:t>
      </w:r>
      <w:proofErr w:type="spellStart"/>
      <w:r w:rsidRPr="00F94CF2">
        <w:rPr>
          <w:rStyle w:val="FontStyle134"/>
          <w:sz w:val="24"/>
          <w:szCs w:val="24"/>
        </w:rPr>
        <w:t>гимнасиях</w:t>
      </w:r>
      <w:proofErr w:type="spellEnd"/>
      <w:r w:rsidRPr="00F94CF2">
        <w:rPr>
          <w:rStyle w:val="FontStyle134"/>
          <w:sz w:val="24"/>
          <w:szCs w:val="24"/>
        </w:rPr>
        <w:t xml:space="preserve">. </w:t>
      </w:r>
      <w:r w:rsidRPr="00F94CF2">
        <w:rPr>
          <w:rStyle w:val="FontStyle163"/>
          <w:sz w:val="24"/>
          <w:szCs w:val="24"/>
        </w:rPr>
        <w:t>Воспитание детей педа</w:t>
      </w:r>
      <w:r w:rsidRPr="00F94CF2">
        <w:rPr>
          <w:rStyle w:val="FontStyle163"/>
          <w:sz w:val="24"/>
          <w:szCs w:val="24"/>
        </w:rPr>
        <w:softHyphen/>
        <w:t>гогами. Образование афинян. Рабы-педагоги. Занятия в шко</w:t>
      </w:r>
      <w:r w:rsidRPr="00F94CF2">
        <w:rPr>
          <w:rStyle w:val="FontStyle163"/>
          <w:sz w:val="24"/>
          <w:szCs w:val="24"/>
        </w:rPr>
        <w:softHyphen/>
        <w:t xml:space="preserve">ле. Палестра. Афинские </w:t>
      </w:r>
      <w:proofErr w:type="spellStart"/>
      <w:r w:rsidRPr="00F94CF2">
        <w:rPr>
          <w:rStyle w:val="FontStyle163"/>
          <w:sz w:val="24"/>
          <w:szCs w:val="24"/>
        </w:rPr>
        <w:t>гимнасии</w:t>
      </w:r>
      <w:proofErr w:type="spellEnd"/>
      <w:r w:rsidRPr="00F94CF2">
        <w:rPr>
          <w:rStyle w:val="FontStyle163"/>
          <w:sz w:val="24"/>
          <w:szCs w:val="24"/>
        </w:rPr>
        <w:t>. Греческие учёные о при</w:t>
      </w:r>
      <w:r w:rsidRPr="00F94CF2">
        <w:rPr>
          <w:rStyle w:val="FontStyle163"/>
          <w:sz w:val="24"/>
          <w:szCs w:val="24"/>
        </w:rPr>
        <w:softHyphen/>
        <w:t xml:space="preserve">роде человека. Скульптуры </w:t>
      </w:r>
      <w:proofErr w:type="spellStart"/>
      <w:r w:rsidRPr="00F94CF2">
        <w:rPr>
          <w:rStyle w:val="FontStyle163"/>
          <w:sz w:val="24"/>
          <w:szCs w:val="24"/>
        </w:rPr>
        <w:t>Поликлета</w:t>
      </w:r>
      <w:proofErr w:type="spellEnd"/>
      <w:r w:rsidRPr="00F94CF2">
        <w:rPr>
          <w:rStyle w:val="FontStyle163"/>
          <w:sz w:val="24"/>
          <w:szCs w:val="24"/>
        </w:rPr>
        <w:t xml:space="preserve"> и Мирона и спортив</w:t>
      </w:r>
      <w:r w:rsidRPr="00F94CF2">
        <w:rPr>
          <w:rStyle w:val="FontStyle163"/>
          <w:sz w:val="24"/>
          <w:szCs w:val="24"/>
        </w:rPr>
        <w:softHyphen/>
        <w:t xml:space="preserve">ные достижения учащихся палестры. В афинских </w:t>
      </w:r>
      <w:proofErr w:type="spellStart"/>
      <w:r w:rsidRPr="00F94CF2">
        <w:rPr>
          <w:rStyle w:val="FontStyle163"/>
          <w:sz w:val="24"/>
          <w:szCs w:val="24"/>
        </w:rPr>
        <w:t>гимнасиях</w:t>
      </w:r>
      <w:proofErr w:type="spellEnd"/>
      <w:r w:rsidRPr="00F94CF2">
        <w:rPr>
          <w:rStyle w:val="FontStyle163"/>
          <w:sz w:val="24"/>
          <w:szCs w:val="24"/>
        </w:rPr>
        <w:t>. Обучение красноречию.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64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В театре Диониса. </w:t>
      </w:r>
      <w:r w:rsidRPr="00F94CF2">
        <w:rPr>
          <w:rStyle w:val="FontStyle163"/>
          <w:sz w:val="24"/>
          <w:szCs w:val="24"/>
        </w:rPr>
        <w:t>Возникновение театра в Древней Греции. Устройство. Театральные актёры. Театральные пред</w:t>
      </w:r>
      <w:r w:rsidRPr="00F94CF2">
        <w:rPr>
          <w:rStyle w:val="FontStyle163"/>
          <w:sz w:val="24"/>
          <w:szCs w:val="24"/>
        </w:rPr>
        <w:softHyphen/>
        <w:t xml:space="preserve">ставления: трагедии и комедии. На представлении трагедии </w:t>
      </w:r>
      <w:proofErr w:type="spellStart"/>
      <w:r w:rsidRPr="00F94CF2">
        <w:rPr>
          <w:rStyle w:val="FontStyle163"/>
          <w:sz w:val="24"/>
          <w:szCs w:val="24"/>
        </w:rPr>
        <w:t>Софокла</w:t>
      </w:r>
      <w:proofErr w:type="spellEnd"/>
      <w:r w:rsidRPr="00F94CF2">
        <w:rPr>
          <w:rStyle w:val="FontStyle163"/>
          <w:sz w:val="24"/>
          <w:szCs w:val="24"/>
        </w:rPr>
        <w:t xml:space="preserve"> «Антигона». Театральное представление комедии Аристофана «Птицы». Воспита</w:t>
      </w:r>
      <w:r>
        <w:rPr>
          <w:rStyle w:val="FontStyle163"/>
          <w:sz w:val="24"/>
          <w:szCs w:val="24"/>
        </w:rPr>
        <w:t>тельная роль театральных пред</w:t>
      </w:r>
      <w:r w:rsidRPr="00F94CF2">
        <w:rPr>
          <w:rStyle w:val="FontStyle163"/>
          <w:sz w:val="24"/>
          <w:szCs w:val="24"/>
        </w:rPr>
        <w:t>ставлений.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69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Афинская демократия при Перикле. </w:t>
      </w:r>
      <w:r w:rsidRPr="00F94CF2">
        <w:rPr>
          <w:rStyle w:val="FontStyle163"/>
          <w:sz w:val="24"/>
          <w:szCs w:val="24"/>
        </w:rPr>
        <w:t xml:space="preserve">Сущность афинской демократии в </w:t>
      </w:r>
      <w:proofErr w:type="spellStart"/>
      <w:r w:rsidRPr="00F94CF2">
        <w:rPr>
          <w:rStyle w:val="FontStyle162"/>
          <w:sz w:val="24"/>
          <w:szCs w:val="24"/>
          <w:lang w:val="en-US"/>
        </w:rPr>
        <w:t>Vb</w:t>
      </w:r>
      <w:proofErr w:type="spellEnd"/>
      <w:r w:rsidRPr="00F94CF2">
        <w:rPr>
          <w:rStyle w:val="FontStyle162"/>
          <w:sz w:val="24"/>
          <w:szCs w:val="24"/>
        </w:rPr>
        <w:t xml:space="preserve">. </w:t>
      </w:r>
      <w:proofErr w:type="gramStart"/>
      <w:r w:rsidRPr="00F94CF2">
        <w:rPr>
          <w:rStyle w:val="FontStyle162"/>
          <w:sz w:val="24"/>
          <w:szCs w:val="24"/>
        </w:rPr>
        <w:t>до</w:t>
      </w:r>
      <w:proofErr w:type="gramEnd"/>
      <w:r w:rsidRPr="00F94CF2">
        <w:rPr>
          <w:rStyle w:val="FontStyle162"/>
          <w:sz w:val="24"/>
          <w:szCs w:val="24"/>
        </w:rPr>
        <w:t xml:space="preserve"> н</w:t>
      </w:r>
      <w:r w:rsidRPr="00F94CF2">
        <w:rPr>
          <w:rStyle w:val="FontStyle163"/>
          <w:sz w:val="24"/>
          <w:szCs w:val="24"/>
        </w:rPr>
        <w:t>. э. Выборы на общественные должности в Афинах. Полномочия и роль Народного собрания, Совета пятисот. Перикл и наивысший расцвет Афин и демократии. Оплата работы на выборных должностях. Друзья и соратни</w:t>
      </w:r>
      <w:r w:rsidRPr="00F94CF2">
        <w:rPr>
          <w:rStyle w:val="FontStyle163"/>
          <w:sz w:val="24"/>
          <w:szCs w:val="24"/>
        </w:rPr>
        <w:softHyphen/>
        <w:t xml:space="preserve">ки Перикла: </w:t>
      </w:r>
      <w:proofErr w:type="spellStart"/>
      <w:r w:rsidRPr="00F94CF2">
        <w:rPr>
          <w:rStyle w:val="FontStyle163"/>
          <w:sz w:val="24"/>
          <w:szCs w:val="24"/>
        </w:rPr>
        <w:t>Аспасия</w:t>
      </w:r>
      <w:proofErr w:type="spellEnd"/>
      <w:r w:rsidRPr="00F94CF2">
        <w:rPr>
          <w:rStyle w:val="FontStyle163"/>
          <w:sz w:val="24"/>
          <w:szCs w:val="24"/>
        </w:rPr>
        <w:t xml:space="preserve">, Геродот, Анаксагор, </w:t>
      </w:r>
      <w:proofErr w:type="spellStart"/>
      <w:r w:rsidRPr="00F94CF2">
        <w:rPr>
          <w:rStyle w:val="FontStyle163"/>
          <w:sz w:val="24"/>
          <w:szCs w:val="24"/>
        </w:rPr>
        <w:t>Софокл</w:t>
      </w:r>
      <w:proofErr w:type="spellEnd"/>
      <w:r w:rsidRPr="00F94CF2">
        <w:rPr>
          <w:rStyle w:val="FontStyle163"/>
          <w:sz w:val="24"/>
          <w:szCs w:val="24"/>
        </w:rPr>
        <w:t>, Фидий. Афинский мудрец Сократ.</w:t>
      </w:r>
    </w:p>
    <w:p w:rsidR="00C71D25" w:rsidRPr="00F94CF2" w:rsidRDefault="00C71D25" w:rsidP="00C71D25">
      <w:pPr>
        <w:pStyle w:val="Style7"/>
        <w:widowControl/>
        <w:spacing w:line="240" w:lineRule="auto"/>
        <w:ind w:left="418"/>
        <w:jc w:val="both"/>
        <w:rPr>
          <w:rStyle w:val="FontStyle132"/>
          <w:rFonts w:ascii="Times New Roman" w:hAnsi="Times New Roman" w:cs="Times New Roman"/>
          <w:spacing w:val="20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 xml:space="preserve">Тема 10. Македонские завоевания в </w:t>
      </w:r>
      <w:proofErr w:type="spellStart"/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IV</w:t>
      </w:r>
      <w:proofErr w:type="gramStart"/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 xml:space="preserve">. до </w:t>
      </w:r>
      <w:r w:rsidRPr="00F94CF2">
        <w:rPr>
          <w:rStyle w:val="FontStyle132"/>
          <w:rFonts w:ascii="Times New Roman" w:hAnsi="Times New Roman" w:cs="Times New Roman"/>
          <w:spacing w:val="20"/>
          <w:sz w:val="24"/>
          <w:szCs w:val="24"/>
        </w:rPr>
        <w:t>н.э.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69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Соперничество Афин и Спарты за господство над Элладой. Победа Спарты. Междоусобные войны греческих полисов и их ослабление. Усиление северного соседа Греции — Македонского царства.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74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Города Эллады подчиняются Македонии. </w:t>
      </w:r>
      <w:r w:rsidRPr="00F94CF2">
        <w:rPr>
          <w:rStyle w:val="FontStyle163"/>
          <w:sz w:val="24"/>
          <w:szCs w:val="24"/>
        </w:rPr>
        <w:t>Возвышение Македонии при царе Филиппе. Стремление Филиппа под</w:t>
      </w:r>
      <w:r w:rsidRPr="00F94CF2">
        <w:rPr>
          <w:rStyle w:val="FontStyle163"/>
          <w:sz w:val="24"/>
          <w:szCs w:val="24"/>
        </w:rPr>
        <w:softHyphen/>
        <w:t>чинить соседей. Влияние эллинской культуры. Аристотель — учитель Александра, сына македонского царя Филиппа. Македонская фаланга. Конница. Осадные башни. Два век</w:t>
      </w:r>
      <w:r w:rsidRPr="00F94CF2">
        <w:rPr>
          <w:rStyle w:val="FontStyle163"/>
          <w:sz w:val="24"/>
          <w:szCs w:val="24"/>
        </w:rPr>
        <w:softHyphen/>
        <w:t xml:space="preserve">тора отношения Греции к Македонии: </w:t>
      </w:r>
      <w:proofErr w:type="spellStart"/>
      <w:r w:rsidRPr="00F94CF2">
        <w:rPr>
          <w:rStyle w:val="FontStyle163"/>
          <w:sz w:val="24"/>
          <w:szCs w:val="24"/>
        </w:rPr>
        <w:t>Исократ</w:t>
      </w:r>
      <w:proofErr w:type="spellEnd"/>
      <w:r w:rsidRPr="00F94CF2">
        <w:rPr>
          <w:rStyle w:val="FontStyle163"/>
          <w:sz w:val="24"/>
          <w:szCs w:val="24"/>
        </w:rPr>
        <w:t xml:space="preserve"> и Демосфен. Плутарх о Демосфене. Потеря Грецией независимости. Битва при </w:t>
      </w:r>
      <w:proofErr w:type="spellStart"/>
      <w:r w:rsidRPr="00F94CF2">
        <w:rPr>
          <w:rStyle w:val="FontStyle163"/>
          <w:sz w:val="24"/>
          <w:szCs w:val="24"/>
        </w:rPr>
        <w:t>Херонее</w:t>
      </w:r>
      <w:proofErr w:type="spellEnd"/>
      <w:r w:rsidRPr="00F94CF2">
        <w:rPr>
          <w:rStyle w:val="FontStyle163"/>
          <w:sz w:val="24"/>
          <w:szCs w:val="24"/>
        </w:rPr>
        <w:t>: горечь поражения и начало отсчёта новой истории. Гибель Филиппа. Александр — царь Македонии и Греции.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69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Поход Александра Македонского на Восток. </w:t>
      </w:r>
      <w:r w:rsidRPr="00F94CF2">
        <w:rPr>
          <w:rStyle w:val="FontStyle163"/>
          <w:sz w:val="24"/>
          <w:szCs w:val="24"/>
        </w:rPr>
        <w:t xml:space="preserve">Александр возглавил поход македонцев и греков в Азию. Первые победы: Река </w:t>
      </w:r>
      <w:proofErr w:type="spellStart"/>
      <w:r w:rsidRPr="00F94CF2">
        <w:rPr>
          <w:rStyle w:val="FontStyle163"/>
          <w:sz w:val="24"/>
          <w:szCs w:val="24"/>
        </w:rPr>
        <w:t>Граник</w:t>
      </w:r>
      <w:proofErr w:type="spellEnd"/>
      <w:r w:rsidRPr="00F94CF2">
        <w:rPr>
          <w:rStyle w:val="FontStyle163"/>
          <w:sz w:val="24"/>
          <w:szCs w:val="24"/>
        </w:rPr>
        <w:t xml:space="preserve">. Быстрая победа над войском Дария </w:t>
      </w:r>
      <w:r w:rsidRPr="00F94CF2">
        <w:rPr>
          <w:rStyle w:val="FontStyle134"/>
          <w:sz w:val="24"/>
          <w:szCs w:val="24"/>
        </w:rPr>
        <w:t xml:space="preserve">III </w:t>
      </w:r>
      <w:r w:rsidRPr="00F94CF2">
        <w:rPr>
          <w:rStyle w:val="FontStyle163"/>
          <w:sz w:val="24"/>
          <w:szCs w:val="24"/>
        </w:rPr>
        <w:t xml:space="preserve">у города </w:t>
      </w:r>
      <w:proofErr w:type="spellStart"/>
      <w:r w:rsidRPr="00F94CF2">
        <w:rPr>
          <w:rStyle w:val="FontStyle163"/>
          <w:sz w:val="24"/>
          <w:szCs w:val="24"/>
        </w:rPr>
        <w:t>Исс</w:t>
      </w:r>
      <w:proofErr w:type="spellEnd"/>
      <w:r w:rsidRPr="00F94CF2">
        <w:rPr>
          <w:rStyle w:val="FontStyle163"/>
          <w:sz w:val="24"/>
          <w:szCs w:val="24"/>
        </w:rPr>
        <w:t xml:space="preserve">. Походы в Финикию, Египет. Провозглашение Александра богом и сыном бога Солнца. Основание Александрии. Победа при </w:t>
      </w:r>
      <w:proofErr w:type="spellStart"/>
      <w:r w:rsidRPr="00F94CF2">
        <w:rPr>
          <w:rStyle w:val="FontStyle163"/>
          <w:sz w:val="24"/>
          <w:szCs w:val="24"/>
        </w:rPr>
        <w:t>Гавгамелах</w:t>
      </w:r>
      <w:proofErr w:type="spellEnd"/>
      <w:r w:rsidRPr="00F94CF2">
        <w:rPr>
          <w:rStyle w:val="FontStyle163"/>
          <w:sz w:val="24"/>
          <w:szCs w:val="24"/>
        </w:rPr>
        <w:t>. Гибель Персидского царства. Поход в Индию — начало пути к завоеванию мира. Изменение вели</w:t>
      </w:r>
      <w:r w:rsidRPr="00F94CF2">
        <w:rPr>
          <w:rStyle w:val="FontStyle163"/>
          <w:sz w:val="24"/>
          <w:szCs w:val="24"/>
        </w:rPr>
        <w:softHyphen/>
        <w:t>ких планов. Возвращение в Вавилон. Писатели об Александре Македонском.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В Александрии Египетской. </w:t>
      </w:r>
      <w:r w:rsidRPr="00F94CF2">
        <w:rPr>
          <w:rStyle w:val="FontStyle163"/>
          <w:sz w:val="24"/>
          <w:szCs w:val="24"/>
        </w:rPr>
        <w:t>Распад державы Александра после его смерти. Складывание пространства эллинистическо</w:t>
      </w:r>
      <w:r w:rsidRPr="00F94CF2">
        <w:rPr>
          <w:rStyle w:val="FontStyle163"/>
          <w:sz w:val="24"/>
          <w:szCs w:val="24"/>
        </w:rPr>
        <w:softHyphen/>
        <w:t xml:space="preserve">го мира на территории державы Александра Македонского: Египетское, Македонское, Сирийское царства. Александрия Египетская — крупнейший порт, торговый и культурный центр Восточного Средиземноморья. </w:t>
      </w:r>
      <w:proofErr w:type="spellStart"/>
      <w:r w:rsidRPr="00F94CF2">
        <w:rPr>
          <w:rStyle w:val="FontStyle163"/>
          <w:sz w:val="24"/>
          <w:szCs w:val="24"/>
        </w:rPr>
        <w:t>Фаросский</w:t>
      </w:r>
      <w:proofErr w:type="spellEnd"/>
      <w:r w:rsidRPr="00F94CF2">
        <w:rPr>
          <w:rStyle w:val="FontStyle163"/>
          <w:sz w:val="24"/>
          <w:szCs w:val="24"/>
        </w:rPr>
        <w:t xml:space="preserve"> маяк — одно из чу</w:t>
      </w:r>
      <w:r w:rsidRPr="00F94CF2">
        <w:rPr>
          <w:rStyle w:val="FontStyle163"/>
          <w:sz w:val="24"/>
          <w:szCs w:val="24"/>
        </w:rPr>
        <w:softHyphen/>
        <w:t>дес света. Музей. Александрийская библиотека. Из истории древних библиотек. Греческие учёные на благо Александрии Египетской: Аристарх Самосский, Эратосфен, Евклид.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lastRenderedPageBreak/>
        <w:t xml:space="preserve">Повторение. </w:t>
      </w:r>
      <w:r w:rsidRPr="00F94CF2">
        <w:rPr>
          <w:rStyle w:val="FontStyle163"/>
          <w:sz w:val="24"/>
          <w:szCs w:val="24"/>
        </w:rPr>
        <w:t>Вклад древних эллинов в мировую культуру. Условия складывания и своеобразие эллинистической куль</w:t>
      </w:r>
      <w:r w:rsidRPr="00F94CF2">
        <w:rPr>
          <w:rStyle w:val="FontStyle163"/>
          <w:sz w:val="24"/>
          <w:szCs w:val="24"/>
        </w:rPr>
        <w:softHyphen/>
        <w:t>туры. Управление обществом в странах Древнего Востока и в Афинском полисе. Особенности афинской демократии.</w:t>
      </w:r>
    </w:p>
    <w:p w:rsidR="00C71D25" w:rsidRPr="00F94CF2" w:rsidRDefault="00C71D25" w:rsidP="00C71D25">
      <w:pPr>
        <w:pStyle w:val="Style27"/>
        <w:widowControl/>
        <w:rPr>
          <w:rStyle w:val="FontStyle130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0"/>
          <w:rFonts w:ascii="Times New Roman" w:hAnsi="Times New Roman" w:cs="Times New Roman"/>
          <w:sz w:val="24"/>
          <w:szCs w:val="24"/>
        </w:rPr>
        <w:t>РАЗДЕЛ IV. ДРЕВНИЙ РИМ</w:t>
      </w:r>
    </w:p>
    <w:p w:rsidR="00C71D25" w:rsidRPr="00F94CF2" w:rsidRDefault="00C71D25" w:rsidP="00C71D25">
      <w:pPr>
        <w:pStyle w:val="Style7"/>
        <w:widowControl/>
        <w:spacing w:line="240" w:lineRule="auto"/>
        <w:ind w:left="787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Тема 11. Рим: от его возникновения до установления господства над Италией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74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Местоположение, природа и особенности ландшафта Италии. Пестрота населения древней Италии (</w:t>
      </w:r>
      <w:proofErr w:type="spellStart"/>
      <w:r w:rsidRPr="00F94CF2">
        <w:rPr>
          <w:rStyle w:val="FontStyle163"/>
          <w:sz w:val="24"/>
          <w:szCs w:val="24"/>
        </w:rPr>
        <w:t>латины</w:t>
      </w:r>
      <w:proofErr w:type="spellEnd"/>
      <w:r w:rsidRPr="00F94CF2">
        <w:rPr>
          <w:rStyle w:val="FontStyle163"/>
          <w:sz w:val="24"/>
          <w:szCs w:val="24"/>
        </w:rPr>
        <w:t>, этру</w:t>
      </w:r>
      <w:r w:rsidRPr="00F94CF2">
        <w:rPr>
          <w:rStyle w:val="FontStyle163"/>
          <w:sz w:val="24"/>
          <w:szCs w:val="24"/>
        </w:rPr>
        <w:softHyphen/>
        <w:t>ски, самниты, греки).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59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Древнейший Рим. </w:t>
      </w:r>
      <w:r w:rsidRPr="00F94CF2">
        <w:rPr>
          <w:rStyle w:val="FontStyle163"/>
          <w:sz w:val="24"/>
          <w:szCs w:val="24"/>
        </w:rPr>
        <w:t xml:space="preserve">Легенда об основании Рима: </w:t>
      </w:r>
      <w:proofErr w:type="spellStart"/>
      <w:r w:rsidRPr="00F94CF2">
        <w:rPr>
          <w:rStyle w:val="FontStyle163"/>
          <w:sz w:val="24"/>
          <w:szCs w:val="24"/>
        </w:rPr>
        <w:t>Амулий</w:t>
      </w:r>
      <w:proofErr w:type="spellEnd"/>
      <w:r w:rsidRPr="00F94CF2">
        <w:rPr>
          <w:rStyle w:val="FontStyle163"/>
          <w:sz w:val="24"/>
          <w:szCs w:val="24"/>
        </w:rPr>
        <w:t>, Ромул и Рем. Ромул — первый царь Рима. Город на семи хол</w:t>
      </w:r>
      <w:r w:rsidRPr="00F94CF2">
        <w:rPr>
          <w:rStyle w:val="FontStyle163"/>
          <w:sz w:val="24"/>
          <w:szCs w:val="24"/>
        </w:rPr>
        <w:softHyphen/>
        <w:t>мах и его обитатели. Занятия римлян. Почитание Весты</w:t>
      </w:r>
      <w:proofErr w:type="gramStart"/>
      <w:r w:rsidRPr="00F94CF2">
        <w:rPr>
          <w:rStyle w:val="FontStyle163"/>
          <w:sz w:val="24"/>
          <w:szCs w:val="24"/>
        </w:rPr>
        <w:t xml:space="preserve"> И</w:t>
      </w:r>
      <w:proofErr w:type="gramEnd"/>
      <w:r w:rsidRPr="00F94CF2">
        <w:rPr>
          <w:rStyle w:val="FontStyle163"/>
          <w:sz w:val="24"/>
          <w:szCs w:val="24"/>
        </w:rPr>
        <w:t xml:space="preserve"> Марса. Управление ранним Римом. Тарквиний Гордый и рим</w:t>
      </w:r>
      <w:r w:rsidRPr="00F94CF2">
        <w:rPr>
          <w:rStyle w:val="FontStyle163"/>
          <w:sz w:val="24"/>
          <w:szCs w:val="24"/>
        </w:rPr>
        <w:softHyphen/>
        <w:t>ский юноша Муций. Отказ римлян от царской власти.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69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Завоевание Римом Италии. </w:t>
      </w:r>
      <w:r w:rsidRPr="00F94CF2">
        <w:rPr>
          <w:rStyle w:val="FontStyle163"/>
          <w:sz w:val="24"/>
          <w:szCs w:val="24"/>
        </w:rPr>
        <w:t>Возникновение республики. Консулы — ежегодно выбираемые правители Рима. Борьба пле</w:t>
      </w:r>
      <w:r w:rsidRPr="00F94CF2">
        <w:rPr>
          <w:rStyle w:val="FontStyle163"/>
          <w:sz w:val="24"/>
          <w:szCs w:val="24"/>
        </w:rPr>
        <w:softHyphen/>
        <w:t>беев за свои права. Народный трибун и право вето. Нашествие галлов. Военные победы римлян. Битвы с Пирром. Пиррова победа. Установление господства Рима над Италией. Решение земельного вопроса для плебеев.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74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Устройство Римской республики. </w:t>
      </w:r>
      <w:r w:rsidRPr="00F94CF2">
        <w:rPr>
          <w:rStyle w:val="FontStyle163"/>
          <w:sz w:val="24"/>
          <w:szCs w:val="24"/>
        </w:rPr>
        <w:t>Плебеи — полноправ</w:t>
      </w:r>
      <w:r w:rsidRPr="00F94CF2">
        <w:rPr>
          <w:rStyle w:val="FontStyle163"/>
          <w:sz w:val="24"/>
          <w:szCs w:val="24"/>
        </w:rPr>
        <w:softHyphen/>
        <w:t>ные граждане Рима. Отмена долгового рабства. Выборы двух консулов. Принятие законов. Роль Сената в Риме. Римское войско и римские легионы. Тит Ливии о легионах. Одежда римлян. Гадания в Риме.</w:t>
      </w:r>
    </w:p>
    <w:p w:rsidR="00C71D25" w:rsidRPr="00F94CF2" w:rsidRDefault="00C71D25" w:rsidP="00C71D25">
      <w:pPr>
        <w:pStyle w:val="Style7"/>
        <w:widowControl/>
        <w:spacing w:line="240" w:lineRule="auto"/>
        <w:ind w:left="1070" w:right="1066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Тема 12. Рим — сильнейшая держава Средиземноморья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302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Карфаген — преграда на пути к Сицилии. Карфаген — стра</w:t>
      </w:r>
      <w:r w:rsidRPr="00F94CF2">
        <w:rPr>
          <w:rStyle w:val="FontStyle163"/>
          <w:sz w:val="24"/>
          <w:szCs w:val="24"/>
        </w:rPr>
        <w:softHyphen/>
        <w:t>тегический узел в Западном Средиземноморье. Первые побе</w:t>
      </w:r>
      <w:r w:rsidRPr="00F94CF2">
        <w:rPr>
          <w:rStyle w:val="FontStyle163"/>
          <w:sz w:val="24"/>
          <w:szCs w:val="24"/>
        </w:rPr>
        <w:softHyphen/>
        <w:t>ды Рима над Карфагеном. Создание военного флота. Захват Сицилии.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Вторая война Рима с Карфагеном. </w:t>
      </w:r>
      <w:r w:rsidRPr="00F94CF2">
        <w:rPr>
          <w:rStyle w:val="FontStyle163"/>
          <w:sz w:val="24"/>
          <w:szCs w:val="24"/>
        </w:rPr>
        <w:t>Поход Ганнибала через снежные Альпы. Вторжение войск Ганнибала в Италию. Союз с галлами. Путь к Риму. Разгром римлян при Каннах: тактика Ганнибала и тактика римлян. Изменение страте</w:t>
      </w:r>
      <w:r w:rsidRPr="00F94CF2">
        <w:rPr>
          <w:rStyle w:val="FontStyle163"/>
          <w:sz w:val="24"/>
          <w:szCs w:val="24"/>
        </w:rPr>
        <w:softHyphen/>
        <w:t>гии римлян в войне с Ганнибалом. Первая морская победа рим</w:t>
      </w:r>
      <w:r w:rsidRPr="00F94CF2">
        <w:rPr>
          <w:rStyle w:val="FontStyle163"/>
          <w:sz w:val="24"/>
          <w:szCs w:val="24"/>
        </w:rPr>
        <w:softHyphen/>
        <w:t xml:space="preserve">лян. Окончание войны. Победа </w:t>
      </w:r>
      <w:proofErr w:type="spellStart"/>
      <w:r w:rsidRPr="00F94CF2">
        <w:rPr>
          <w:rStyle w:val="FontStyle163"/>
          <w:sz w:val="24"/>
          <w:szCs w:val="24"/>
        </w:rPr>
        <w:t>Сципиона</w:t>
      </w:r>
      <w:proofErr w:type="spellEnd"/>
      <w:r w:rsidRPr="00F94CF2">
        <w:rPr>
          <w:rStyle w:val="FontStyle163"/>
          <w:sz w:val="24"/>
          <w:szCs w:val="24"/>
        </w:rPr>
        <w:t xml:space="preserve"> над Ганнибалом при Заме. Установление господства Рима в Западном Средиземно</w:t>
      </w:r>
      <w:r w:rsidRPr="00F94CF2">
        <w:rPr>
          <w:rStyle w:val="FontStyle163"/>
          <w:sz w:val="24"/>
          <w:szCs w:val="24"/>
        </w:rPr>
        <w:softHyphen/>
        <w:t>морье.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69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Установление господства Рима во всём Восточном Средиземноморье. </w:t>
      </w:r>
      <w:r w:rsidRPr="00F94CF2">
        <w:rPr>
          <w:rStyle w:val="FontStyle163"/>
          <w:sz w:val="24"/>
          <w:szCs w:val="24"/>
        </w:rPr>
        <w:t xml:space="preserve">Рост Римского государства. Политика Рима «разделяй и властвуй». Подчинение Греции Риму. Поражение Сирии и Македонии. Трёхдневный триумф римского консула и исчезновение Македонии. Разрушение Коринфа. Сенатор </w:t>
      </w:r>
      <w:proofErr w:type="spellStart"/>
      <w:r w:rsidRPr="00F94CF2">
        <w:rPr>
          <w:rStyle w:val="FontStyle163"/>
          <w:sz w:val="24"/>
          <w:szCs w:val="24"/>
        </w:rPr>
        <w:t>Катон</w:t>
      </w:r>
      <w:proofErr w:type="spellEnd"/>
      <w:r w:rsidRPr="00F94CF2">
        <w:rPr>
          <w:rStyle w:val="FontStyle163"/>
          <w:sz w:val="24"/>
          <w:szCs w:val="24"/>
        </w:rPr>
        <w:t xml:space="preserve"> — автор сценария гибели Карфагена. Смерть Ганнибала. Средиземноморье — провинция Рима.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69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Рабство в Древнем Риме. </w:t>
      </w:r>
      <w:r w:rsidRPr="00F94CF2">
        <w:rPr>
          <w:rStyle w:val="FontStyle163"/>
          <w:sz w:val="24"/>
          <w:szCs w:val="24"/>
        </w:rPr>
        <w:t>Завоевательные походы Рима — главный источник рабства. Политика Рима в провинциях. Наместники. Использование рабов в сельском хозяйстве, в быту римлян. Раб — «говорящее орудие». Гладиаторские игры — любимое зрелище римлян. Амфитеатры. Римские учёные о рабах.</w:t>
      </w:r>
    </w:p>
    <w:p w:rsidR="00C71D25" w:rsidRPr="00F94CF2" w:rsidRDefault="00C71D25" w:rsidP="00C71D25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Тема 13. Гражданские войны в Риме</w:t>
      </w:r>
    </w:p>
    <w:p w:rsidR="00C71D25" w:rsidRPr="00F94CF2" w:rsidRDefault="00C71D25" w:rsidP="00C71D25">
      <w:pPr>
        <w:pStyle w:val="Style2"/>
        <w:widowControl/>
        <w:spacing w:line="240" w:lineRule="auto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Возобновление и обострение противоречий между раз</w:t>
      </w:r>
      <w:r w:rsidRPr="00F94CF2">
        <w:rPr>
          <w:rStyle w:val="FontStyle163"/>
          <w:sz w:val="24"/>
          <w:szCs w:val="24"/>
        </w:rPr>
        <w:softHyphen/>
        <w:t>личными группами в римском обществе после подчинения Средиземноморья. Начало гражданских войн в Риме.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69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Земельный закон братьев </w:t>
      </w:r>
      <w:proofErr w:type="spellStart"/>
      <w:r w:rsidRPr="00F94CF2">
        <w:rPr>
          <w:rStyle w:val="FontStyle134"/>
          <w:sz w:val="24"/>
          <w:szCs w:val="24"/>
        </w:rPr>
        <w:t>Гракхов</w:t>
      </w:r>
      <w:proofErr w:type="spellEnd"/>
      <w:r w:rsidRPr="00F94CF2">
        <w:rPr>
          <w:rStyle w:val="FontStyle134"/>
          <w:sz w:val="24"/>
          <w:szCs w:val="24"/>
        </w:rPr>
        <w:t xml:space="preserve">. </w:t>
      </w:r>
      <w:r w:rsidRPr="00F94CF2">
        <w:rPr>
          <w:rStyle w:val="FontStyle163"/>
          <w:sz w:val="24"/>
          <w:szCs w:val="24"/>
        </w:rPr>
        <w:t>Дальние заморские походы и разорение земледельцев Италии. Потеря имуще</w:t>
      </w:r>
      <w:r w:rsidRPr="00F94CF2">
        <w:rPr>
          <w:rStyle w:val="FontStyle163"/>
          <w:sz w:val="24"/>
          <w:szCs w:val="24"/>
        </w:rPr>
        <w:softHyphen/>
        <w:t xml:space="preserve">ства бедняками. Обнищание населения. Заступник бедняков Тиберий </w:t>
      </w:r>
      <w:proofErr w:type="spellStart"/>
      <w:r w:rsidRPr="00F94CF2">
        <w:rPr>
          <w:rStyle w:val="FontStyle163"/>
          <w:sz w:val="24"/>
          <w:szCs w:val="24"/>
        </w:rPr>
        <w:t>Гракх</w:t>
      </w:r>
      <w:proofErr w:type="spellEnd"/>
      <w:r w:rsidRPr="00F94CF2">
        <w:rPr>
          <w:rStyle w:val="FontStyle163"/>
          <w:sz w:val="24"/>
          <w:szCs w:val="24"/>
        </w:rPr>
        <w:t xml:space="preserve">. Принятие земельного закона Тиберия </w:t>
      </w:r>
      <w:proofErr w:type="spellStart"/>
      <w:r w:rsidRPr="00F94CF2">
        <w:rPr>
          <w:rStyle w:val="FontStyle163"/>
          <w:sz w:val="24"/>
          <w:szCs w:val="24"/>
        </w:rPr>
        <w:t>Гракха</w:t>
      </w:r>
      <w:proofErr w:type="spellEnd"/>
      <w:r w:rsidRPr="00F94CF2">
        <w:rPr>
          <w:rStyle w:val="FontStyle163"/>
          <w:sz w:val="24"/>
          <w:szCs w:val="24"/>
        </w:rPr>
        <w:t xml:space="preserve">. Гибель Тиберия. Дальнейшее разорение земледельцев Италии. Гай </w:t>
      </w:r>
      <w:proofErr w:type="spellStart"/>
      <w:r w:rsidRPr="00F94CF2">
        <w:rPr>
          <w:rStyle w:val="FontStyle163"/>
          <w:sz w:val="24"/>
          <w:szCs w:val="24"/>
        </w:rPr>
        <w:t>Гракх</w:t>
      </w:r>
      <w:proofErr w:type="spellEnd"/>
      <w:r w:rsidRPr="00F94CF2">
        <w:rPr>
          <w:rStyle w:val="FontStyle163"/>
          <w:sz w:val="24"/>
          <w:szCs w:val="24"/>
        </w:rPr>
        <w:t xml:space="preserve"> — продолжатель дела брата. Гибель Гая.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Восстание Спартака. </w:t>
      </w:r>
      <w:r w:rsidRPr="00F94CF2">
        <w:rPr>
          <w:rStyle w:val="FontStyle163"/>
          <w:sz w:val="24"/>
          <w:szCs w:val="24"/>
        </w:rPr>
        <w:t>Крупнейшее в древности восстание рабов в Италии. Первая победа восставших и Спартака над римским войском. Оформление армии восставших. Походы армии восставших рабов. Три победы восставших, прибли</w:t>
      </w:r>
      <w:r w:rsidRPr="00F94CF2">
        <w:rPr>
          <w:rStyle w:val="FontStyle163"/>
          <w:sz w:val="24"/>
          <w:szCs w:val="24"/>
        </w:rPr>
        <w:softHyphen/>
        <w:t>зившие их к свободе. Обеспокоенность римского сената не</w:t>
      </w:r>
      <w:r w:rsidRPr="00F94CF2">
        <w:rPr>
          <w:rStyle w:val="FontStyle163"/>
          <w:sz w:val="24"/>
          <w:szCs w:val="24"/>
        </w:rPr>
        <w:softHyphen/>
        <w:t>бывалым размахом восстания. Рабы в ловушке. Разгром армии рабов римлянами под руководством Красса. Причины пораже</w:t>
      </w:r>
      <w:r w:rsidRPr="00F94CF2">
        <w:rPr>
          <w:rStyle w:val="FontStyle163"/>
          <w:sz w:val="24"/>
          <w:szCs w:val="24"/>
        </w:rPr>
        <w:softHyphen/>
        <w:t>ния восставших.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lastRenderedPageBreak/>
        <w:t xml:space="preserve">Единовластие Цезаря. </w:t>
      </w:r>
      <w:r w:rsidRPr="00F94CF2">
        <w:rPr>
          <w:rStyle w:val="FontStyle163"/>
          <w:sz w:val="24"/>
          <w:szCs w:val="24"/>
        </w:rPr>
        <w:t xml:space="preserve">Превращение римской армии в </w:t>
      </w:r>
      <w:proofErr w:type="gramStart"/>
      <w:r w:rsidRPr="00F94CF2">
        <w:rPr>
          <w:rStyle w:val="FontStyle163"/>
          <w:sz w:val="24"/>
          <w:szCs w:val="24"/>
        </w:rPr>
        <w:t>на</w:t>
      </w:r>
      <w:r w:rsidRPr="00F94CF2">
        <w:rPr>
          <w:rStyle w:val="FontStyle163"/>
          <w:sz w:val="24"/>
          <w:szCs w:val="24"/>
        </w:rPr>
        <w:softHyphen/>
        <w:t>ёмную</w:t>
      </w:r>
      <w:proofErr w:type="gramEnd"/>
      <w:r w:rsidRPr="00F94CF2">
        <w:rPr>
          <w:rStyle w:val="FontStyle163"/>
          <w:sz w:val="24"/>
          <w:szCs w:val="24"/>
        </w:rPr>
        <w:t>. Борьба полководцев за единоличную власть. Красе и Помпей. Возвышение Цезаря. Красе, Помпей и Цезарь. Завоевание Галлии. Гибель Красса. Плутарх о Риме. Захват Цезарем власти. Рим у ног Цезаря. Диктатура Цезаря. Легионы и ветераны — опора Цезаря в его политическом курсе. Брут и Цезарь. Убийство Цезаря в сенате.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F94CF2">
        <w:rPr>
          <w:rStyle w:val="FontStyle136"/>
          <w:sz w:val="24"/>
          <w:szCs w:val="24"/>
        </w:rPr>
        <w:t xml:space="preserve">Установление империи. </w:t>
      </w:r>
      <w:r w:rsidRPr="00F94CF2">
        <w:rPr>
          <w:rStyle w:val="FontStyle163"/>
          <w:sz w:val="24"/>
          <w:szCs w:val="24"/>
        </w:rPr>
        <w:t>Поражение сторонников респу</w:t>
      </w:r>
      <w:r w:rsidRPr="00F94CF2">
        <w:rPr>
          <w:rStyle w:val="FontStyle163"/>
          <w:sz w:val="24"/>
          <w:szCs w:val="24"/>
        </w:rPr>
        <w:softHyphen/>
        <w:t xml:space="preserve">блики. Бегство заговорщиков из Рима. Борьба Антония и! </w:t>
      </w:r>
      <w:proofErr w:type="spellStart"/>
      <w:r w:rsidRPr="00F94CF2">
        <w:rPr>
          <w:rStyle w:val="FontStyle163"/>
          <w:sz w:val="24"/>
          <w:szCs w:val="24"/>
        </w:rPr>
        <w:t>Октавиана</w:t>
      </w:r>
      <w:proofErr w:type="spellEnd"/>
      <w:r w:rsidRPr="00F94CF2">
        <w:rPr>
          <w:rStyle w:val="FontStyle163"/>
          <w:sz w:val="24"/>
          <w:szCs w:val="24"/>
        </w:rPr>
        <w:t xml:space="preserve"> за единовластие. Роль Клеопатры в судьбе Антония. Победа флота </w:t>
      </w:r>
      <w:proofErr w:type="spellStart"/>
      <w:r w:rsidRPr="00F94CF2">
        <w:rPr>
          <w:rStyle w:val="FontStyle163"/>
          <w:sz w:val="24"/>
          <w:szCs w:val="24"/>
        </w:rPr>
        <w:t>Октавиана</w:t>
      </w:r>
      <w:proofErr w:type="spellEnd"/>
      <w:r w:rsidRPr="00F94CF2">
        <w:rPr>
          <w:rStyle w:val="FontStyle163"/>
          <w:sz w:val="24"/>
          <w:szCs w:val="24"/>
        </w:rPr>
        <w:t xml:space="preserve"> у мыса Акций. Превращение Египта в римскую провинцию. Единовластие </w:t>
      </w:r>
      <w:proofErr w:type="spellStart"/>
      <w:r w:rsidRPr="00F94CF2">
        <w:rPr>
          <w:rStyle w:val="FontStyle163"/>
          <w:sz w:val="24"/>
          <w:szCs w:val="24"/>
        </w:rPr>
        <w:t>Октавиана</w:t>
      </w:r>
      <w:proofErr w:type="spellEnd"/>
      <w:r w:rsidRPr="00F94CF2">
        <w:rPr>
          <w:rStyle w:val="FontStyle163"/>
          <w:sz w:val="24"/>
          <w:szCs w:val="24"/>
        </w:rPr>
        <w:t xml:space="preserve">. Окончание гражданских войн в Италии и провинциях. Власть и правление </w:t>
      </w:r>
      <w:proofErr w:type="spellStart"/>
      <w:r w:rsidRPr="00F94CF2">
        <w:rPr>
          <w:rStyle w:val="FontStyle163"/>
          <w:sz w:val="24"/>
          <w:szCs w:val="24"/>
        </w:rPr>
        <w:t>Октавиана</w:t>
      </w:r>
      <w:proofErr w:type="spellEnd"/>
      <w:r w:rsidRPr="00F94CF2">
        <w:rPr>
          <w:rStyle w:val="FontStyle163"/>
          <w:sz w:val="24"/>
          <w:szCs w:val="24"/>
        </w:rPr>
        <w:t xml:space="preserve"> Августа. Превращение Римского государства в им</w:t>
      </w:r>
      <w:r w:rsidRPr="00F94CF2">
        <w:rPr>
          <w:rStyle w:val="FontStyle163"/>
          <w:sz w:val="24"/>
          <w:szCs w:val="24"/>
        </w:rPr>
        <w:softHyphen/>
        <w:t>перию. Меценат и поэт Гораций. Гибель Цицерона — римского философа. Поэма Вергилия «Энеида».</w:t>
      </w:r>
    </w:p>
    <w:p w:rsidR="00C71D25" w:rsidRPr="00F94CF2" w:rsidRDefault="00C71D25" w:rsidP="00C71D25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 xml:space="preserve">Тема 14. Римская империя </w:t>
      </w:r>
      <w:proofErr w:type="gramStart"/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в первые</w:t>
      </w:r>
      <w:proofErr w:type="gramEnd"/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 xml:space="preserve"> века нашей эры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93"/>
        <w:rPr>
          <w:rStyle w:val="FontStyle163"/>
          <w:sz w:val="24"/>
          <w:szCs w:val="24"/>
        </w:rPr>
      </w:pPr>
      <w:r w:rsidRPr="00F94CF2">
        <w:rPr>
          <w:rStyle w:val="FontStyle163"/>
          <w:sz w:val="24"/>
          <w:szCs w:val="24"/>
        </w:rPr>
        <w:t>Протяжённость империи и время существования. Неудачные попытки императоров расширить римские владения.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7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Соседи Римской империи. </w:t>
      </w:r>
      <w:r w:rsidRPr="00F94CF2">
        <w:rPr>
          <w:rStyle w:val="FontStyle163"/>
          <w:sz w:val="24"/>
          <w:szCs w:val="24"/>
        </w:rPr>
        <w:t>Установление мира с Парфией. Разгром римских легионов германцами. Главные враги Римской империи. Образ жизни и верования германцев. Предки сла</w:t>
      </w:r>
      <w:r w:rsidRPr="00F94CF2">
        <w:rPr>
          <w:rStyle w:val="FontStyle163"/>
          <w:sz w:val="24"/>
          <w:szCs w:val="24"/>
        </w:rPr>
        <w:softHyphen/>
        <w:t>вянских народов: римские писатели о славянах, их занятия, образ жизни и верования. Дороги Римской империи.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8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  Рим при императоре Нероне. </w:t>
      </w:r>
      <w:r w:rsidRPr="00F94CF2">
        <w:rPr>
          <w:rStyle w:val="FontStyle163"/>
          <w:sz w:val="24"/>
          <w:szCs w:val="24"/>
        </w:rPr>
        <w:t>Укрепление власти импера</w:t>
      </w:r>
      <w:r w:rsidRPr="00F94CF2">
        <w:rPr>
          <w:rStyle w:val="FontStyle163"/>
          <w:sz w:val="24"/>
          <w:szCs w:val="24"/>
        </w:rPr>
        <w:softHyphen/>
        <w:t>торов. Складывание культа императоров. Актёр на император</w:t>
      </w:r>
      <w:r w:rsidRPr="00F94CF2">
        <w:rPr>
          <w:rStyle w:val="FontStyle163"/>
          <w:sz w:val="24"/>
          <w:szCs w:val="24"/>
        </w:rPr>
        <w:softHyphen/>
        <w:t>ском троне. Тацит о Нероне. Падение нравственности: расцвет доносительства. Забавы и расправы Нерона. Нерон и Сенека. Пожар в Риме. Преследования христиан. Массовое восстание в армии и гибель Нерона.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  Первые христиане и их учение. </w:t>
      </w:r>
      <w:r w:rsidRPr="00F94CF2">
        <w:rPr>
          <w:rStyle w:val="FontStyle163"/>
          <w:sz w:val="24"/>
          <w:szCs w:val="24"/>
        </w:rPr>
        <w:t xml:space="preserve">Проповедник Иисус из Палестины. «Сыны света» из </w:t>
      </w:r>
      <w:proofErr w:type="spellStart"/>
      <w:r w:rsidRPr="00F94CF2">
        <w:rPr>
          <w:rStyle w:val="FontStyle163"/>
          <w:sz w:val="24"/>
          <w:szCs w:val="24"/>
        </w:rPr>
        <w:t>Кумрана</w:t>
      </w:r>
      <w:proofErr w:type="spellEnd"/>
      <w:r w:rsidRPr="00F94CF2">
        <w:rPr>
          <w:rStyle w:val="FontStyle163"/>
          <w:sz w:val="24"/>
          <w:szCs w:val="24"/>
        </w:rPr>
        <w:t>. Рассказы об Иисусе его учеников. Предательство Иуды. Распространение христи</w:t>
      </w:r>
      <w:r w:rsidRPr="00F94CF2">
        <w:rPr>
          <w:rStyle w:val="FontStyle163"/>
          <w:sz w:val="24"/>
          <w:szCs w:val="24"/>
        </w:rPr>
        <w:softHyphen/>
        <w:t>анства. Моральные нормы Нагорной проповеди. Апостолы. Представления о</w:t>
      </w:r>
      <w:proofErr w:type="gramStart"/>
      <w:r w:rsidRPr="00F94CF2">
        <w:rPr>
          <w:rStyle w:val="FontStyle163"/>
          <w:sz w:val="24"/>
          <w:szCs w:val="24"/>
        </w:rPr>
        <w:t xml:space="preserve"> В</w:t>
      </w:r>
      <w:proofErr w:type="gramEnd"/>
      <w:r w:rsidRPr="00F94CF2">
        <w:rPr>
          <w:rStyle w:val="FontStyle163"/>
          <w:sz w:val="24"/>
          <w:szCs w:val="24"/>
        </w:rPr>
        <w:t xml:space="preserve">тором пришествии, Страшном суде и Царстве Божьем. Идея равенства всех людей перед </w:t>
      </w:r>
      <w:r w:rsidRPr="00F94CF2">
        <w:rPr>
          <w:rStyle w:val="FontStyle135"/>
          <w:sz w:val="24"/>
          <w:szCs w:val="24"/>
        </w:rPr>
        <w:t xml:space="preserve">Богом. </w:t>
      </w:r>
      <w:r w:rsidRPr="00F94CF2">
        <w:rPr>
          <w:rStyle w:val="FontStyle163"/>
          <w:sz w:val="24"/>
          <w:szCs w:val="24"/>
        </w:rPr>
        <w:t>Христиане — почитатели Иисуса, Божьего избранника. Пре</w:t>
      </w:r>
      <w:r w:rsidRPr="00F94CF2">
        <w:rPr>
          <w:rStyle w:val="FontStyle163"/>
          <w:sz w:val="24"/>
          <w:szCs w:val="24"/>
        </w:rPr>
        <w:softHyphen/>
        <w:t>следования римскими властями христиан.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88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 Расцвет Римской империи во II в. </w:t>
      </w:r>
      <w:r w:rsidRPr="00F94CF2">
        <w:rPr>
          <w:rStyle w:val="FontStyle163"/>
          <w:sz w:val="24"/>
          <w:szCs w:val="24"/>
        </w:rPr>
        <w:t>Неэффективность раб</w:t>
      </w:r>
      <w:r w:rsidRPr="00F94CF2">
        <w:rPr>
          <w:rStyle w:val="FontStyle163"/>
          <w:sz w:val="24"/>
          <w:szCs w:val="24"/>
        </w:rPr>
        <w:softHyphen/>
        <w:t>ского труда. Возникновение и развитие колоната. Правление Траяна — «лучшего из императоров». Тацит о Траяне. Военные успехи Траяна — последние завоевания римлян. Переход к обороне границ Римской империи. Масштабное строитель</w:t>
      </w:r>
      <w:r w:rsidRPr="00F94CF2">
        <w:rPr>
          <w:rStyle w:val="FontStyle163"/>
          <w:sz w:val="24"/>
          <w:szCs w:val="24"/>
        </w:rPr>
        <w:softHyphen/>
        <w:t>ство в Риме и провинциях на века. Новое в строительном ре</w:t>
      </w:r>
      <w:r w:rsidRPr="00F94CF2">
        <w:rPr>
          <w:rStyle w:val="FontStyle163"/>
          <w:sz w:val="24"/>
          <w:szCs w:val="24"/>
        </w:rPr>
        <w:softHyphen/>
        <w:t>месле. Обустройство городов в провинциях империи.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283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«Вечный город» и его жители. </w:t>
      </w:r>
      <w:r w:rsidRPr="00F94CF2">
        <w:rPr>
          <w:rStyle w:val="FontStyle163"/>
          <w:sz w:val="24"/>
          <w:szCs w:val="24"/>
        </w:rPr>
        <w:t>Все дороги ведут в Рим. Город — столица империи. Архитектурный облик Рима. Коли</w:t>
      </w:r>
      <w:r w:rsidRPr="00F94CF2">
        <w:rPr>
          <w:rStyle w:val="FontStyle163"/>
          <w:sz w:val="24"/>
          <w:szCs w:val="24"/>
        </w:rPr>
        <w:softHyphen/>
        <w:t xml:space="preserve">зей. Пантеон. Римский скульптурный портрет. Особняки </w:t>
      </w:r>
      <w:r w:rsidRPr="00F94CF2">
        <w:rPr>
          <w:rStyle w:val="FontStyle134"/>
          <w:sz w:val="24"/>
          <w:szCs w:val="24"/>
        </w:rPr>
        <w:t xml:space="preserve">на </w:t>
      </w:r>
      <w:r w:rsidRPr="00F94CF2">
        <w:rPr>
          <w:rStyle w:val="FontStyle163"/>
          <w:sz w:val="24"/>
          <w:szCs w:val="24"/>
        </w:rPr>
        <w:t>городских холмах. Многоэтажные дома в низинах между холмами. Обустройство повседневности римлян. Термы в жизни и культуре римлянина. «Хлеб и зрелища» для бедноты. Большой цирк в Риме.</w:t>
      </w:r>
    </w:p>
    <w:p w:rsidR="00C71D25" w:rsidRPr="00F94CF2" w:rsidRDefault="00C71D25" w:rsidP="00C71D25">
      <w:pPr>
        <w:pStyle w:val="Style7"/>
        <w:widowControl/>
        <w:spacing w:line="240" w:lineRule="auto"/>
        <w:ind w:left="446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Тема 15. Разгром Рима германцами и падение Западной Римской империи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446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Римская империя при Константине. </w:t>
      </w:r>
      <w:r w:rsidRPr="00F94CF2">
        <w:rPr>
          <w:rStyle w:val="FontStyle163"/>
          <w:sz w:val="24"/>
          <w:szCs w:val="24"/>
        </w:rPr>
        <w:t>Укрепление границ империи. Рим и варвары. Вторжения варваров. Римская ар</w:t>
      </w:r>
      <w:r w:rsidRPr="00F94CF2">
        <w:rPr>
          <w:rStyle w:val="FontStyle163"/>
          <w:sz w:val="24"/>
          <w:szCs w:val="24"/>
        </w:rPr>
        <w:softHyphen/>
        <w:t>мия как инструмент борьбы полководцев за императорскую власть. Солдатские императоры. Правление Константина. Неограниченная власть императора. Увеличение численности армии. Прикрепление колонов к земле. Перемены в положе</w:t>
      </w:r>
      <w:r w:rsidRPr="00F94CF2">
        <w:rPr>
          <w:rStyle w:val="FontStyle163"/>
          <w:sz w:val="24"/>
          <w:szCs w:val="24"/>
        </w:rPr>
        <w:softHyphen/>
        <w:t>нии христиан. Признание христианства. Усиление влияния римского епископа (папы). Основание Константинополя и перенесение столицы на Восток. Украшение новой столицы за счёт архитектурных и скульптурных памятников Рима, Афин и других городов империи. Ад и рай в книгах христиан.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446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t xml:space="preserve">Взятие Рима варварами. </w:t>
      </w:r>
      <w:r w:rsidRPr="00F94CF2">
        <w:rPr>
          <w:rStyle w:val="FontStyle163"/>
          <w:sz w:val="24"/>
          <w:szCs w:val="24"/>
        </w:rPr>
        <w:t xml:space="preserve">Разделение Римской империи на два самостоятельных государства. </w:t>
      </w:r>
      <w:proofErr w:type="spellStart"/>
      <w:r w:rsidRPr="00F94CF2">
        <w:rPr>
          <w:rStyle w:val="FontStyle163"/>
          <w:sz w:val="24"/>
          <w:szCs w:val="24"/>
        </w:rPr>
        <w:t>Наёмничество</w:t>
      </w:r>
      <w:proofErr w:type="spellEnd"/>
      <w:r w:rsidRPr="00F94CF2">
        <w:rPr>
          <w:rStyle w:val="FontStyle163"/>
          <w:sz w:val="24"/>
          <w:szCs w:val="24"/>
        </w:rPr>
        <w:t xml:space="preserve"> варва</w:t>
      </w:r>
      <w:r w:rsidRPr="00F94CF2">
        <w:rPr>
          <w:rStyle w:val="FontStyle163"/>
          <w:sz w:val="24"/>
          <w:szCs w:val="24"/>
        </w:rPr>
        <w:softHyphen/>
        <w:t xml:space="preserve">ров в римскую армию. Вторжение готов в Италию. Борьба полководца </w:t>
      </w:r>
      <w:proofErr w:type="spellStart"/>
      <w:r w:rsidRPr="00F94CF2">
        <w:rPr>
          <w:rStyle w:val="FontStyle163"/>
          <w:sz w:val="24"/>
          <w:szCs w:val="24"/>
        </w:rPr>
        <w:t>Стилихона</w:t>
      </w:r>
      <w:proofErr w:type="spellEnd"/>
      <w:r w:rsidRPr="00F94CF2">
        <w:rPr>
          <w:rStyle w:val="FontStyle163"/>
          <w:sz w:val="24"/>
          <w:szCs w:val="24"/>
        </w:rPr>
        <w:t xml:space="preserve"> с готами. Расправа императора над </w:t>
      </w:r>
      <w:proofErr w:type="spellStart"/>
      <w:r w:rsidRPr="00F94CF2">
        <w:rPr>
          <w:rStyle w:val="FontStyle163"/>
          <w:sz w:val="24"/>
          <w:szCs w:val="24"/>
        </w:rPr>
        <w:t>Стилихоном</w:t>
      </w:r>
      <w:proofErr w:type="spellEnd"/>
      <w:r w:rsidRPr="00F94CF2">
        <w:rPr>
          <w:rStyle w:val="FontStyle163"/>
          <w:sz w:val="24"/>
          <w:szCs w:val="24"/>
        </w:rPr>
        <w:t xml:space="preserve">. Недовольство легионеров-варваров. Взятие Рима </w:t>
      </w:r>
      <w:proofErr w:type="spellStart"/>
      <w:r w:rsidRPr="00F94CF2">
        <w:rPr>
          <w:rStyle w:val="FontStyle163"/>
          <w:sz w:val="24"/>
          <w:szCs w:val="24"/>
        </w:rPr>
        <w:t>Аларихом</w:t>
      </w:r>
      <w:proofErr w:type="spellEnd"/>
      <w:r w:rsidRPr="00F94CF2">
        <w:rPr>
          <w:rStyle w:val="FontStyle163"/>
          <w:sz w:val="24"/>
          <w:szCs w:val="24"/>
        </w:rPr>
        <w:t xml:space="preserve"> — вождём готов. Падение Западной Римской империи. Новый натиск варваров: захват Рима вандалами. Опустошение Вечного города варварами. Свержение юного римского императора Ромула </w:t>
      </w:r>
      <w:proofErr w:type="spellStart"/>
      <w:r w:rsidRPr="00F94CF2">
        <w:rPr>
          <w:rStyle w:val="FontStyle163"/>
          <w:sz w:val="24"/>
          <w:szCs w:val="24"/>
        </w:rPr>
        <w:t>Августула</w:t>
      </w:r>
      <w:proofErr w:type="spellEnd"/>
      <w:r w:rsidRPr="00F94CF2">
        <w:rPr>
          <w:rStyle w:val="FontStyle163"/>
          <w:sz w:val="24"/>
          <w:szCs w:val="24"/>
        </w:rPr>
        <w:t>. Передача имперских регалий византийскому императору. Западная Римская импе</w:t>
      </w:r>
      <w:r w:rsidRPr="00F94CF2">
        <w:rPr>
          <w:rStyle w:val="FontStyle163"/>
          <w:sz w:val="24"/>
          <w:szCs w:val="24"/>
        </w:rPr>
        <w:softHyphen/>
        <w:t>рия перестала существовать. Конец эпохи античности.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709"/>
        <w:rPr>
          <w:rStyle w:val="FontStyle163"/>
          <w:sz w:val="24"/>
          <w:szCs w:val="24"/>
        </w:rPr>
      </w:pPr>
      <w:r w:rsidRPr="00F94CF2">
        <w:rPr>
          <w:rStyle w:val="FontStyle134"/>
          <w:sz w:val="24"/>
          <w:szCs w:val="24"/>
        </w:rPr>
        <w:lastRenderedPageBreak/>
        <w:t xml:space="preserve">Итоговое повторение. </w:t>
      </w:r>
      <w:r w:rsidRPr="00F94CF2">
        <w:rPr>
          <w:rStyle w:val="FontStyle163"/>
          <w:sz w:val="24"/>
          <w:szCs w:val="24"/>
        </w:rPr>
        <w:t>Признаки цивилизации Греции и Рима. Народовластие в Греции и Риме. Роль граждан в управ</w:t>
      </w:r>
      <w:r w:rsidRPr="00F94CF2">
        <w:rPr>
          <w:rStyle w:val="FontStyle163"/>
          <w:sz w:val="24"/>
          <w:szCs w:val="24"/>
        </w:rPr>
        <w:softHyphen/>
        <w:t>лении государством. Нравы. Любовь к Отечеству. Отличие гре</w:t>
      </w:r>
      <w:r w:rsidRPr="00F94CF2">
        <w:rPr>
          <w:rStyle w:val="FontStyle163"/>
          <w:sz w:val="24"/>
          <w:szCs w:val="24"/>
        </w:rPr>
        <w:softHyphen/>
        <w:t>ческого полиса и Римской республики от госуда</w:t>
      </w:r>
      <w:proofErr w:type="gramStart"/>
      <w:r w:rsidRPr="00F94CF2">
        <w:rPr>
          <w:rStyle w:val="FontStyle163"/>
          <w:sz w:val="24"/>
          <w:szCs w:val="24"/>
        </w:rPr>
        <w:t>рств Др</w:t>
      </w:r>
      <w:proofErr w:type="gramEnd"/>
      <w:r w:rsidRPr="00F94CF2">
        <w:rPr>
          <w:rStyle w:val="FontStyle163"/>
          <w:sz w:val="24"/>
          <w:szCs w:val="24"/>
        </w:rPr>
        <w:t>евнего Востока. Вклад народов древности в мировую культуру.</w:t>
      </w:r>
    </w:p>
    <w:p w:rsidR="00C71D25" w:rsidRPr="00F94CF2" w:rsidRDefault="00C71D25" w:rsidP="00C71D25">
      <w:pPr>
        <w:pStyle w:val="Style2"/>
        <w:widowControl/>
        <w:spacing w:line="240" w:lineRule="auto"/>
        <w:ind w:firstLine="709"/>
        <w:rPr>
          <w:rStyle w:val="FontStyle163"/>
          <w:sz w:val="24"/>
          <w:szCs w:val="24"/>
        </w:rPr>
      </w:pPr>
    </w:p>
    <w:p w:rsidR="00D94B3E" w:rsidRPr="00D94B3E" w:rsidRDefault="00D94B3E" w:rsidP="00D94B3E">
      <w:pPr>
        <w:pStyle w:val="a3"/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D94B3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Тематическое планирование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 w:rsidRPr="00D94B3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с определением основных видов учебной деятельности</w:t>
      </w:r>
    </w:p>
    <w:p w:rsidR="00D94B3E" w:rsidRPr="00D94B3E" w:rsidRDefault="00D94B3E" w:rsidP="00D94B3E">
      <w:pPr>
        <w:spacing w:before="100" w:beforeAutospacing="1" w:after="100" w:afterAutospacing="1" w:line="240" w:lineRule="auto"/>
        <w:ind w:left="1068"/>
        <w:jc w:val="center"/>
        <w:rPr>
          <w:rFonts w:ascii="Times New Roman" w:eastAsia="Times New Roman" w:hAnsi="Times New Roman"/>
          <w:color w:val="000000"/>
          <w:sz w:val="27"/>
          <w:szCs w:val="27"/>
        </w:rPr>
      </w:pPr>
      <w:r w:rsidRPr="00D94B3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Блок I. «Всеобщая история»</w:t>
      </w:r>
    </w:p>
    <w:p w:rsidR="00D94B3E" w:rsidRPr="00D94B3E" w:rsidRDefault="00D94B3E" w:rsidP="00D94B3E">
      <w:pPr>
        <w:pStyle w:val="a3"/>
        <w:spacing w:before="100" w:beforeAutospacing="1" w:after="100" w:afterAutospacing="1" w:line="240" w:lineRule="auto"/>
        <w:ind w:left="1428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D94B3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Раздел I. История Древнего мира. 5 класс (</w:t>
      </w:r>
      <w:r w:rsidR="008F307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68</w:t>
      </w:r>
      <w:r w:rsidRPr="00D94B3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часов).  201</w:t>
      </w:r>
      <w:r w:rsidR="008F307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5</w:t>
      </w:r>
      <w:r w:rsidRPr="00D94B3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-201</w:t>
      </w:r>
      <w:r w:rsidR="008F307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6</w:t>
      </w:r>
      <w:r w:rsidRPr="00D94B3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  учебный год</w:t>
      </w:r>
    </w:p>
    <w:tbl>
      <w:tblPr>
        <w:tblpPr w:leftFromText="180" w:rightFromText="180" w:vertAnchor="text" w:horzAnchor="page" w:tblpX="294" w:tblpY="182"/>
        <w:tblW w:w="53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1"/>
        <w:gridCol w:w="1873"/>
        <w:gridCol w:w="824"/>
        <w:gridCol w:w="1416"/>
        <w:gridCol w:w="2411"/>
        <w:gridCol w:w="35"/>
        <w:gridCol w:w="2091"/>
        <w:gridCol w:w="1987"/>
        <w:gridCol w:w="425"/>
        <w:gridCol w:w="2126"/>
        <w:gridCol w:w="1983"/>
      </w:tblGrid>
      <w:tr w:rsidR="00D94B3E" w:rsidRPr="002B6B08" w:rsidTr="00D94B3E">
        <w:trPr>
          <w:trHeight w:val="653"/>
        </w:trPr>
        <w:tc>
          <w:tcPr>
            <w:tcW w:w="212" w:type="pct"/>
            <w:vMerge w:val="restart"/>
          </w:tcPr>
          <w:p w:rsidR="00D94B3E" w:rsidRPr="002B6B08" w:rsidRDefault="00D94B3E" w:rsidP="002B6B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1" w:type="pct"/>
            <w:vMerge w:val="restart"/>
          </w:tcPr>
          <w:p w:rsidR="00D94B3E" w:rsidRPr="002B6B08" w:rsidRDefault="00D94B3E" w:rsidP="002B6B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Наименование раздела и тем</w:t>
            </w:r>
          </w:p>
        </w:tc>
        <w:tc>
          <w:tcPr>
            <w:tcW w:w="260" w:type="pct"/>
            <w:vMerge w:val="restart"/>
          </w:tcPr>
          <w:p w:rsidR="00D94B3E" w:rsidRPr="002B6B08" w:rsidRDefault="00D94B3E" w:rsidP="002B6B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Кол.</w:t>
            </w:r>
          </w:p>
          <w:p w:rsidR="00D94B3E" w:rsidRPr="002B6B08" w:rsidRDefault="00D94B3E" w:rsidP="003D75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час</w:t>
            </w:r>
            <w:r w:rsidR="003D758A">
              <w:rPr>
                <w:rFonts w:ascii="Times New Roman" w:hAnsi="Times New Roman"/>
                <w:b/>
                <w:sz w:val="20"/>
                <w:szCs w:val="20"/>
              </w:rPr>
              <w:t>ов</w:t>
            </w:r>
          </w:p>
        </w:tc>
        <w:tc>
          <w:tcPr>
            <w:tcW w:w="447" w:type="pct"/>
            <w:vMerge w:val="restart"/>
          </w:tcPr>
          <w:p w:rsidR="00D94B3E" w:rsidRPr="003D758A" w:rsidRDefault="00D94B3E" w:rsidP="002B6B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D758A">
              <w:rPr>
                <w:rFonts w:ascii="Times New Roman" w:hAnsi="Times New Roman"/>
                <w:b/>
                <w:sz w:val="18"/>
                <w:szCs w:val="18"/>
              </w:rPr>
              <w:t>Характеристика основных видов деятельности</w:t>
            </w:r>
          </w:p>
        </w:tc>
        <w:tc>
          <w:tcPr>
            <w:tcW w:w="772" w:type="pct"/>
            <w:gridSpan w:val="2"/>
            <w:vMerge w:val="restart"/>
          </w:tcPr>
          <w:p w:rsidR="00D94B3E" w:rsidRPr="002B6B08" w:rsidRDefault="00D94B3E" w:rsidP="002B6B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2092" w:type="pct"/>
            <w:gridSpan w:val="4"/>
          </w:tcPr>
          <w:p w:rsidR="00D94B3E" w:rsidRPr="002B6B08" w:rsidRDefault="00D94B3E" w:rsidP="002B6B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B6B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626" w:type="pct"/>
            <w:vMerge w:val="restart"/>
          </w:tcPr>
          <w:p w:rsidR="00D94B3E" w:rsidRPr="002B6B08" w:rsidRDefault="00D94B3E" w:rsidP="002B6B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</w:p>
          <w:p w:rsidR="00D94B3E" w:rsidRPr="002B6B08" w:rsidRDefault="00D94B3E" w:rsidP="002B6B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94B3E" w:rsidRPr="002B6B08" w:rsidTr="00D94B3E">
        <w:trPr>
          <w:trHeight w:val="230"/>
        </w:trPr>
        <w:tc>
          <w:tcPr>
            <w:tcW w:w="212" w:type="pct"/>
            <w:vMerge/>
          </w:tcPr>
          <w:p w:rsidR="00D94B3E" w:rsidRPr="002B6B08" w:rsidRDefault="00D94B3E" w:rsidP="002B6B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1" w:type="pct"/>
            <w:vMerge/>
          </w:tcPr>
          <w:p w:rsidR="00D94B3E" w:rsidRPr="002B6B08" w:rsidRDefault="00D94B3E" w:rsidP="002B6B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0" w:type="pct"/>
            <w:vMerge/>
          </w:tcPr>
          <w:p w:rsidR="00D94B3E" w:rsidRPr="002B6B08" w:rsidRDefault="00D94B3E" w:rsidP="002B6B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47" w:type="pct"/>
            <w:vMerge/>
          </w:tcPr>
          <w:p w:rsidR="00D94B3E" w:rsidRPr="002B6B08" w:rsidRDefault="00D94B3E" w:rsidP="002B6B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2" w:type="pct"/>
            <w:gridSpan w:val="2"/>
            <w:vMerge/>
          </w:tcPr>
          <w:p w:rsidR="00D94B3E" w:rsidRPr="002B6B08" w:rsidRDefault="00D94B3E" w:rsidP="002B6B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60" w:type="pct"/>
          </w:tcPr>
          <w:p w:rsidR="00D94B3E" w:rsidRPr="002B6B08" w:rsidRDefault="00D94B3E" w:rsidP="002B6B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регулятивные</w:t>
            </w:r>
          </w:p>
        </w:tc>
        <w:tc>
          <w:tcPr>
            <w:tcW w:w="76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коммуникативные</w:t>
            </w:r>
          </w:p>
        </w:tc>
        <w:tc>
          <w:tcPr>
            <w:tcW w:w="671" w:type="pct"/>
          </w:tcPr>
          <w:p w:rsidR="00D94B3E" w:rsidRPr="002B6B08" w:rsidRDefault="00D94B3E" w:rsidP="002B6B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познавательные</w:t>
            </w:r>
          </w:p>
        </w:tc>
        <w:tc>
          <w:tcPr>
            <w:tcW w:w="626" w:type="pct"/>
            <w:vMerge/>
          </w:tcPr>
          <w:p w:rsidR="00D94B3E" w:rsidRPr="002B6B08" w:rsidRDefault="00D94B3E" w:rsidP="002B6B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94B3E" w:rsidRPr="002B6B08" w:rsidTr="00D94B3E">
        <w:trPr>
          <w:trHeight w:val="532"/>
        </w:trPr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91" w:type="pct"/>
          </w:tcPr>
          <w:p w:rsidR="00D94B3E" w:rsidRPr="002B6B08" w:rsidRDefault="001C7213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</w:t>
            </w:r>
            <w:proofErr w:type="gramStart"/>
            <w:r w:rsidRPr="001C721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proofErr w:type="gramEnd"/>
            <w:r w:rsidRPr="001C721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D94B3E" w:rsidRPr="002B6B08">
              <w:rPr>
                <w:rFonts w:ascii="Times New Roman" w:hAnsi="Times New Roman"/>
                <w:sz w:val="20"/>
                <w:szCs w:val="20"/>
              </w:rPr>
              <w:t xml:space="preserve">Введение. 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Что изучает наука история. 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Источники исторических знаний. 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1ч.</w:t>
            </w:r>
          </w:p>
        </w:tc>
        <w:tc>
          <w:tcPr>
            <w:tcW w:w="44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2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научиться </w:t>
            </w: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понятия: история, источники, археология, век;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-виды исторических источников: вещественные, письменные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научиться </w:t>
            </w: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определять понятия: история, источники, археология, век;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-виды исторических источников: вещественные, письменные</w:t>
            </w:r>
          </w:p>
        </w:tc>
        <w:tc>
          <w:tcPr>
            <w:tcW w:w="6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Самостоятельно анализировать условия достижения цели на основе учета выделенных учителем ориентиров действия в новом учебном материале.</w:t>
            </w:r>
          </w:p>
        </w:tc>
        <w:tc>
          <w:tcPr>
            <w:tcW w:w="76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Участвовать в обсуждении вопроса о том, для чего нужно знать историю.</w:t>
            </w:r>
          </w:p>
        </w:tc>
        <w:tc>
          <w:tcPr>
            <w:tcW w:w="67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Раскрывать значение терминов история, век, исторический источник.</w:t>
            </w: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Style w:val="FontStyle144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Устанавливать связь между целью учебной деятельности и ее мотивом.</w:t>
            </w:r>
          </w:p>
        </w:tc>
      </w:tr>
      <w:tr w:rsidR="00D94B3E" w:rsidRPr="002B6B08" w:rsidTr="00D94B3E">
        <w:trPr>
          <w:trHeight w:val="409"/>
        </w:trPr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 xml:space="preserve">Раздел </w:t>
            </w:r>
            <w:r w:rsidRPr="002B6B0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="001C721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. Жизнь первобытных людей.</w:t>
            </w:r>
          </w:p>
        </w:tc>
        <w:tc>
          <w:tcPr>
            <w:tcW w:w="260" w:type="pct"/>
          </w:tcPr>
          <w:p w:rsidR="00D94B3E" w:rsidRPr="002B6B08" w:rsidRDefault="001C7213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D94B3E" w:rsidRPr="002B6B08">
              <w:rPr>
                <w:rFonts w:ascii="Times New Roman" w:hAnsi="Times New Roman"/>
                <w:b/>
                <w:sz w:val="20"/>
                <w:szCs w:val="20"/>
              </w:rPr>
              <w:t xml:space="preserve"> ч</w:t>
            </w:r>
          </w:p>
        </w:tc>
        <w:tc>
          <w:tcPr>
            <w:tcW w:w="44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2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4B3E" w:rsidRPr="002B6B08" w:rsidTr="00D94B3E">
        <w:trPr>
          <w:trHeight w:val="409"/>
        </w:trPr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Тема 1. Первобытные собиратели и охотники.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3 ч</w:t>
            </w:r>
          </w:p>
        </w:tc>
        <w:tc>
          <w:tcPr>
            <w:tcW w:w="44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2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91" w:type="pct"/>
          </w:tcPr>
          <w:p w:rsidR="00D94B3E" w:rsidRPr="002B6B08" w:rsidRDefault="00D94B3E" w:rsidP="002B6B08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>Древнейшие люди</w:t>
            </w:r>
            <w:r w:rsidRPr="002B6B0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94B3E" w:rsidRPr="002B6B08" w:rsidRDefault="00D94B3E" w:rsidP="002B6B08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Историческая карта.</w:t>
            </w:r>
          </w:p>
          <w:p w:rsidR="00D94B3E" w:rsidRPr="002B6B08" w:rsidRDefault="00D94B3E" w:rsidP="002B6B08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</w:tcPr>
          <w:p w:rsidR="00D94B3E" w:rsidRPr="002B6B08" w:rsidRDefault="00D94B3E" w:rsidP="002B6B08">
            <w:pPr>
              <w:spacing w:after="0" w:line="240" w:lineRule="auto"/>
              <w:rPr>
                <w:rFonts w:ascii="Times New Roman" w:hAnsi="Times New Roman"/>
                <w:spacing w:val="-10"/>
                <w:sz w:val="20"/>
                <w:szCs w:val="20"/>
              </w:rPr>
            </w:pPr>
            <w:proofErr w:type="spellStart"/>
            <w:r w:rsidRPr="002B6B08">
              <w:rPr>
                <w:rFonts w:ascii="Times New Roman" w:hAnsi="Times New Roman"/>
                <w:sz w:val="20"/>
                <w:szCs w:val="20"/>
              </w:rPr>
              <w:t>Общеклассные</w:t>
            </w:r>
            <w:proofErr w:type="spellEnd"/>
            <w:r w:rsidRPr="002B6B08">
              <w:rPr>
                <w:rFonts w:ascii="Times New Roman" w:hAnsi="Times New Roman"/>
                <w:sz w:val="20"/>
                <w:szCs w:val="20"/>
              </w:rPr>
              <w:t xml:space="preserve"> дискуссии: </w:t>
            </w:r>
            <w:r w:rsidRPr="002B6B0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формирование представлений </w:t>
            </w:r>
            <w:r w:rsidRPr="002B6B08">
              <w:rPr>
                <w:rFonts w:ascii="Times New Roman" w:hAnsi="Times New Roman"/>
                <w:spacing w:val="-10"/>
                <w:sz w:val="20"/>
                <w:szCs w:val="20"/>
              </w:rPr>
              <w:lastRenderedPageBreak/>
              <w:t>о том,  как жили древние люди; умений работать с историческими картами и иллюстрациями.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94B3E" w:rsidRPr="002B6B08" w:rsidRDefault="00D94B3E" w:rsidP="002B6B08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2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научиться характеризовать: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-основные теории происхождения человека;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-время и место появления древнейшего человека;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-отличие человека от обезьяны;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-первые орудия труда древнейшего человека;</w:t>
            </w:r>
          </w:p>
          <w:p w:rsidR="007867DC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-первые занятия древнейшего человека.</w:t>
            </w:r>
            <w:r w:rsidRPr="002B6B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научиться характеризовать: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-условия жизни первобытных людей;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 признаки родовой общины.</w:t>
            </w:r>
          </w:p>
        </w:tc>
        <w:tc>
          <w:tcPr>
            <w:tcW w:w="6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Показывать на карте места расселения древнейших людей.</w:t>
            </w:r>
          </w:p>
        </w:tc>
        <w:tc>
          <w:tcPr>
            <w:tcW w:w="76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Устно описывать первые орудия труда. Сравнивать первобытного и </w:t>
            </w: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современного человека.  </w:t>
            </w:r>
            <w:r w:rsidRPr="002B6B08">
              <w:rPr>
                <w:rStyle w:val="FontStyle144"/>
                <w:sz w:val="20"/>
                <w:szCs w:val="20"/>
              </w:rPr>
              <w:t>Характеризовать дости</w:t>
            </w:r>
            <w:r w:rsidRPr="002B6B08">
              <w:rPr>
                <w:rStyle w:val="FontStyle144"/>
                <w:sz w:val="20"/>
                <w:szCs w:val="20"/>
              </w:rPr>
              <w:softHyphen/>
              <w:t>жения первобытного человека, его приспо</w:t>
            </w:r>
            <w:r w:rsidRPr="002B6B08">
              <w:rPr>
                <w:rStyle w:val="FontStyle144"/>
                <w:sz w:val="20"/>
                <w:szCs w:val="20"/>
              </w:rPr>
              <w:softHyphen/>
              <w:t>собление к природе.</w:t>
            </w:r>
          </w:p>
        </w:tc>
        <w:tc>
          <w:tcPr>
            <w:tcW w:w="67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lastRenderedPageBreak/>
              <w:t>Комментировать и формулировать поня</w:t>
            </w:r>
            <w:r w:rsidRPr="002B6B08">
              <w:rPr>
                <w:rStyle w:val="FontStyle144"/>
                <w:sz w:val="20"/>
                <w:szCs w:val="20"/>
              </w:rPr>
              <w:softHyphen/>
              <w:t xml:space="preserve">тия: первобытные люди, орудие труда, </w:t>
            </w:r>
            <w:r w:rsidRPr="002B6B08">
              <w:rPr>
                <w:rStyle w:val="FontStyle144"/>
                <w:sz w:val="20"/>
                <w:szCs w:val="20"/>
              </w:rPr>
              <w:lastRenderedPageBreak/>
              <w:t>соби</w:t>
            </w:r>
            <w:r w:rsidRPr="002B6B08">
              <w:rPr>
                <w:rStyle w:val="FontStyle144"/>
                <w:sz w:val="20"/>
                <w:szCs w:val="20"/>
              </w:rPr>
              <w:softHyphen/>
              <w:t>рательство.</w:t>
            </w: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Style w:val="FontStyle144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Изображать  в рисунке собственное представление о </w:t>
            </w: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первобытном человеке и его образе жизни.</w:t>
            </w: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591" w:type="pct"/>
          </w:tcPr>
          <w:p w:rsidR="00D94B3E" w:rsidRPr="002B6B08" w:rsidRDefault="00D94B3E" w:rsidP="002B6B08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>Родовые общины охотников и собирателей.</w:t>
            </w:r>
          </w:p>
          <w:p w:rsidR="00D94B3E" w:rsidRPr="002B6B08" w:rsidRDefault="00D94B3E" w:rsidP="002B6B08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>Знать своих предков – знать историю.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</w:tcPr>
          <w:p w:rsidR="00D94B3E" w:rsidRPr="002B6B08" w:rsidRDefault="00D94B3E" w:rsidP="002B6B08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2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Разрабатывать сценарии охоты на крупного зверя. Выделять признаки родовой общины.</w:t>
            </w:r>
          </w:p>
        </w:tc>
        <w:tc>
          <w:tcPr>
            <w:tcW w:w="76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Называть и оха</w:t>
            </w:r>
            <w:r w:rsidRPr="002B6B08">
              <w:rPr>
                <w:rStyle w:val="FontStyle144"/>
                <w:sz w:val="20"/>
                <w:szCs w:val="20"/>
              </w:rPr>
              <w:softHyphen/>
              <w:t xml:space="preserve">рактеризовать новые изобретения человека для охоты. </w:t>
            </w:r>
            <w:r w:rsidRPr="002B6B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B6B08">
              <w:rPr>
                <w:rStyle w:val="FontStyle144"/>
                <w:sz w:val="20"/>
                <w:szCs w:val="20"/>
              </w:rPr>
              <w:t>Характеризовать новые способы охоты.</w:t>
            </w:r>
          </w:p>
        </w:tc>
        <w:tc>
          <w:tcPr>
            <w:tcW w:w="67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Исследовать на исторической карте и в мультимедиа ресурсах географию расселе</w:t>
            </w:r>
            <w:r w:rsidRPr="002B6B08">
              <w:rPr>
                <w:rStyle w:val="FontStyle144"/>
                <w:sz w:val="20"/>
                <w:szCs w:val="20"/>
              </w:rPr>
              <w:softHyphen/>
              <w:t>ния первобытных людей.</w:t>
            </w: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Знание о своей этнической принадлежности, уважение к ценностям семьи, любовь к природе.</w:t>
            </w: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91" w:type="pct"/>
          </w:tcPr>
          <w:p w:rsidR="00D94B3E" w:rsidRPr="002B6B08" w:rsidRDefault="00D94B3E" w:rsidP="002B6B08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Возникновение искусства и религии. </w:t>
            </w:r>
          </w:p>
          <w:p w:rsidR="00D94B3E" w:rsidRPr="002B6B08" w:rsidRDefault="00D94B3E" w:rsidP="002B6B08">
            <w:pPr>
              <w:shd w:val="clear" w:color="auto" w:fill="FFFFFF"/>
              <w:tabs>
                <w:tab w:val="left" w:leader="dot" w:pos="639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Археология – помощница истории.</w:t>
            </w:r>
          </w:p>
          <w:p w:rsidR="00D94B3E" w:rsidRPr="002B6B08" w:rsidRDefault="00D94B3E" w:rsidP="002B6B08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</w:tcPr>
          <w:p w:rsidR="00D94B3E" w:rsidRPr="002B6B08" w:rsidRDefault="00D94B3E" w:rsidP="002B6B08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2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Охарактеризовать первобытные верования людей.</w:t>
            </w:r>
          </w:p>
        </w:tc>
        <w:tc>
          <w:tcPr>
            <w:tcW w:w="76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Рассказать о наскальной живописи, верси</w:t>
            </w:r>
            <w:r w:rsidRPr="002B6B08">
              <w:rPr>
                <w:rStyle w:val="FontStyle144"/>
                <w:sz w:val="20"/>
                <w:szCs w:val="20"/>
              </w:rPr>
              <w:softHyphen/>
              <w:t>ях её происхождения. Работать с текстом учебника по заданиям учителя в малых группах</w:t>
            </w:r>
          </w:p>
        </w:tc>
        <w:tc>
          <w:tcPr>
            <w:tcW w:w="67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Объяснить, как учёные разгадывают загадки древних художников.</w:t>
            </w: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Освоение общемирового культурного наследия. </w:t>
            </w: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</w:tcPr>
          <w:p w:rsidR="00D94B3E" w:rsidRPr="002B6B08" w:rsidRDefault="00D94B3E" w:rsidP="002B6B08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1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Тема 2.  Первобытные земледельцы и скотоводы.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2 ч</w:t>
            </w:r>
          </w:p>
        </w:tc>
        <w:tc>
          <w:tcPr>
            <w:tcW w:w="447" w:type="pct"/>
          </w:tcPr>
          <w:p w:rsidR="00D94B3E" w:rsidRPr="002B6B08" w:rsidRDefault="00D94B3E" w:rsidP="002B6B08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2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91" w:type="pct"/>
          </w:tcPr>
          <w:p w:rsidR="00D94B3E" w:rsidRPr="002B6B08" w:rsidRDefault="00D94B3E" w:rsidP="002B6B08">
            <w:pPr>
              <w:shd w:val="clear" w:color="auto" w:fill="FFFFFF"/>
              <w:tabs>
                <w:tab w:val="left" w:leader="dot" w:pos="5477"/>
                <w:tab w:val="left" w:leader="dot" w:pos="627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>Возникновение  земледелия и</w:t>
            </w:r>
            <w:r w:rsidRPr="002B6B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>скотоводства.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</w:tcPr>
          <w:p w:rsidR="00D94B3E" w:rsidRPr="002B6B08" w:rsidRDefault="00D94B3E" w:rsidP="002B6B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2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научиться: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 определять понятия-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религия, искусство;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характеризовать: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пещерной живописи;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религиозных верований древнейших людей</w:t>
            </w:r>
          </w:p>
        </w:tc>
        <w:tc>
          <w:tcPr>
            <w:tcW w:w="660" w:type="pct"/>
          </w:tcPr>
          <w:p w:rsidR="00D94B3E" w:rsidRPr="002B6B08" w:rsidRDefault="00D94B3E" w:rsidP="002B6B08">
            <w:pPr>
              <w:pStyle w:val="Style66"/>
              <w:widowControl/>
              <w:spacing w:line="240" w:lineRule="auto"/>
              <w:rPr>
                <w:rStyle w:val="FontStyle144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Охарактеризовать изменения в социально-хозяйственной жиз</w:t>
            </w:r>
            <w:r w:rsidRPr="002B6B08">
              <w:rPr>
                <w:rStyle w:val="FontStyle144"/>
                <w:sz w:val="20"/>
                <w:szCs w:val="20"/>
              </w:rPr>
              <w:softHyphen/>
              <w:t>ни людей с появлением земледелия и ско</w:t>
            </w:r>
            <w:r w:rsidRPr="002B6B08">
              <w:rPr>
                <w:rStyle w:val="FontStyle144"/>
                <w:sz w:val="20"/>
                <w:szCs w:val="20"/>
              </w:rPr>
              <w:softHyphen/>
              <w:t>товодства.  Обозначить последствия появления гончарного и ткацкого ремёсел в жизни общины. Охарактеризовать ре</w:t>
            </w:r>
            <w:r w:rsidRPr="002B6B08">
              <w:rPr>
                <w:rStyle w:val="FontStyle144"/>
                <w:sz w:val="20"/>
                <w:szCs w:val="20"/>
              </w:rPr>
              <w:softHyphen/>
            </w:r>
            <w:r w:rsidRPr="002B6B08">
              <w:rPr>
                <w:rStyle w:val="FontStyle144"/>
                <w:sz w:val="20"/>
                <w:szCs w:val="20"/>
              </w:rPr>
              <w:lastRenderedPageBreak/>
              <w:t>лигиозные верования древнего человека.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 xml:space="preserve"> </w:t>
            </w:r>
          </w:p>
        </w:tc>
        <w:tc>
          <w:tcPr>
            <w:tcW w:w="76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lastRenderedPageBreak/>
              <w:t>Рассказать о переходе от собирательства к мотыжному земледелию.   Выделить и прокомментировать промыслы (лесные) и освоенные древним человеком ремёсла.</w:t>
            </w:r>
          </w:p>
        </w:tc>
        <w:tc>
          <w:tcPr>
            <w:tcW w:w="67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Исследовать географию районов пер</w:t>
            </w:r>
            <w:r w:rsidRPr="002B6B08">
              <w:rPr>
                <w:rStyle w:val="FontStyle144"/>
                <w:sz w:val="20"/>
                <w:szCs w:val="20"/>
              </w:rPr>
              <w:softHyphen/>
              <w:t>вичного земледелия на исторической карте.  Схематически изобразить и прокомментировать управление родовой общиной и племенем.</w:t>
            </w: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Style w:val="FontStyle144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Уважение к труду, ценностям семьи, любовь к природе.   Ориентация в системе моральных норм и ценностей.</w:t>
            </w: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591" w:type="pct"/>
          </w:tcPr>
          <w:p w:rsidR="00D94B3E" w:rsidRPr="002B6B08" w:rsidRDefault="00D94B3E" w:rsidP="002B6B08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>Появление неравенства и знати.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</w:tcPr>
          <w:p w:rsidR="00D94B3E" w:rsidRPr="002B6B08" w:rsidRDefault="00D94B3E" w:rsidP="002B6B08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2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научиться характеризовать: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причины появления неравенства и знати;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-причины и предпосылки развития ремесла;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-особенности перехода от родовой общины </w:t>
            </w:r>
            <w:proofErr w:type="gram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соседской</w:t>
            </w:r>
          </w:p>
        </w:tc>
        <w:tc>
          <w:tcPr>
            <w:tcW w:w="6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Находить на карте районы, где предположительно появилась металлургия.</w:t>
            </w:r>
          </w:p>
        </w:tc>
        <w:tc>
          <w:tcPr>
            <w:tcW w:w="76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Выделять и сравнивать признаки родовой и соседской общин. </w:t>
            </w:r>
          </w:p>
        </w:tc>
        <w:tc>
          <w:tcPr>
            <w:tcW w:w="67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Style w:val="FontStyle144"/>
                <w:sz w:val="20"/>
                <w:szCs w:val="20"/>
              </w:rPr>
            </w:pPr>
            <w:proofErr w:type="gramStart"/>
            <w:r w:rsidRPr="002B6B08">
              <w:rPr>
                <w:rStyle w:val="FontStyle144"/>
                <w:sz w:val="20"/>
                <w:szCs w:val="20"/>
              </w:rPr>
              <w:t>Раскрывать смысл понятий: ремесло, ремесленник, гончарный круг, металлургия, плужное земледелие, соседская община, вождь, соплеменники, дружина, знать, го</w:t>
            </w:r>
            <w:r w:rsidRPr="002B6B08">
              <w:rPr>
                <w:rStyle w:val="FontStyle144"/>
                <w:sz w:val="20"/>
                <w:szCs w:val="20"/>
              </w:rPr>
              <w:softHyphen/>
              <w:t xml:space="preserve">рода, святилища, государства.  </w:t>
            </w:r>
            <w:proofErr w:type="gramEnd"/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Характеризовать изменения отношений в общине с выделением в ней знати.</w:t>
            </w: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Style w:val="FontStyle144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Ориентация в особенностях социальных отношений и взаимодействий, установление взаимосвязи между общественными и политическими событиями.</w:t>
            </w: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</w:tcPr>
          <w:p w:rsidR="00D94B3E" w:rsidRPr="002B6B08" w:rsidRDefault="00D94B3E" w:rsidP="002B6B08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>Повторение по теме «Жизнь первобытных людей»</w:t>
            </w:r>
            <w:r w:rsidRPr="002B6B0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94B3E" w:rsidRPr="002B6B08" w:rsidRDefault="00D94B3E" w:rsidP="002B6B08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Как работать с учебным материалом по истории.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Style w:val="FontStyle144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Проверочная работа (индивидуальная)</w:t>
            </w:r>
          </w:p>
        </w:tc>
        <w:tc>
          <w:tcPr>
            <w:tcW w:w="772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.</w:t>
            </w:r>
          </w:p>
        </w:tc>
        <w:tc>
          <w:tcPr>
            <w:tcW w:w="6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задач.</w:t>
            </w:r>
          </w:p>
        </w:tc>
        <w:tc>
          <w:tcPr>
            <w:tcW w:w="76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Использовать электронные ресурсы для виртуального исторического путешествия.</w:t>
            </w:r>
          </w:p>
        </w:tc>
        <w:tc>
          <w:tcPr>
            <w:tcW w:w="67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задач, обобщать понятия, создавать и преобразовывать модели и схемы для решения задач. Делать умозаключения и выводы на основе аргументации.</w:t>
            </w: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 xml:space="preserve">Решать проблемные и развивающие задачи с использованием </w:t>
            </w:r>
            <w:proofErr w:type="spellStart"/>
            <w:r w:rsidRPr="002B6B08">
              <w:rPr>
                <w:rStyle w:val="FontStyle144"/>
                <w:sz w:val="20"/>
                <w:szCs w:val="20"/>
              </w:rPr>
              <w:t>мультимедиаресурсов</w:t>
            </w:r>
            <w:proofErr w:type="spellEnd"/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</w:tcPr>
          <w:p w:rsidR="00D94B3E" w:rsidRPr="002B6B08" w:rsidRDefault="00D94B3E" w:rsidP="002B6B08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1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Тема 3. Счёт лет в истории.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1ч.</w:t>
            </w:r>
          </w:p>
        </w:tc>
        <w:tc>
          <w:tcPr>
            <w:tcW w:w="44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2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91" w:type="pct"/>
          </w:tcPr>
          <w:p w:rsidR="00D94B3E" w:rsidRPr="002B6B08" w:rsidRDefault="00D94B3E" w:rsidP="002B6B08">
            <w:pPr>
              <w:shd w:val="clear" w:color="auto" w:fill="FFFFFF"/>
              <w:tabs>
                <w:tab w:val="left" w:leader="dot" w:pos="6269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>Измерение времени по годам.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Style w:val="FontStyle144"/>
                <w:sz w:val="20"/>
                <w:szCs w:val="20"/>
              </w:rPr>
            </w:pPr>
          </w:p>
        </w:tc>
        <w:tc>
          <w:tcPr>
            <w:tcW w:w="772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научиться определять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 понятия: хронология, лента времени, наша эра, первобытность,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названия частей света</w:t>
            </w:r>
          </w:p>
        </w:tc>
        <w:tc>
          <w:tcPr>
            <w:tcW w:w="6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Уметь определять историческое время по ленте времени.</w:t>
            </w:r>
          </w:p>
        </w:tc>
        <w:tc>
          <w:tcPr>
            <w:tcW w:w="76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Понимать относительность мнений и подходов к решению проблемы.</w:t>
            </w:r>
          </w:p>
        </w:tc>
        <w:tc>
          <w:tcPr>
            <w:tcW w:w="67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Осмыслить различие понятий: год, век, столетие, эра, эпоха, исторический период.</w:t>
            </w: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Style w:val="FontStyle144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Решать исторические задачи и проблем</w:t>
            </w:r>
            <w:r w:rsidRPr="002B6B08">
              <w:rPr>
                <w:rStyle w:val="FontStyle144"/>
                <w:sz w:val="20"/>
                <w:szCs w:val="20"/>
              </w:rPr>
              <w:softHyphen/>
              <w:t>ные ситуации на счёт времени.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Style w:val="FontStyle144"/>
                <w:sz w:val="20"/>
                <w:szCs w:val="20"/>
              </w:rPr>
            </w:pP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Style w:val="FontStyle144"/>
                <w:sz w:val="20"/>
                <w:szCs w:val="20"/>
              </w:rPr>
            </w:pP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 xml:space="preserve">Раздел </w:t>
            </w:r>
            <w:r w:rsidRPr="002B6B0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="001C721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. Древний Восток.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20ч.</w:t>
            </w:r>
          </w:p>
        </w:tc>
        <w:tc>
          <w:tcPr>
            <w:tcW w:w="44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2" w:type="pct"/>
            <w:gridSpan w:val="3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Тема 4. Древний Египет.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8ч.</w:t>
            </w:r>
          </w:p>
        </w:tc>
        <w:tc>
          <w:tcPr>
            <w:tcW w:w="447" w:type="pct"/>
            <w:vMerge w:val="restar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  <w:sz w:val="20"/>
                <w:szCs w:val="20"/>
              </w:rPr>
            </w:pPr>
            <w:proofErr w:type="spellStart"/>
            <w:r w:rsidRPr="002B6B08">
              <w:rPr>
                <w:rFonts w:ascii="Times New Roman" w:hAnsi="Times New Roman"/>
                <w:sz w:val="20"/>
                <w:szCs w:val="20"/>
              </w:rPr>
              <w:t>Общеклассные</w:t>
            </w:r>
            <w:proofErr w:type="spellEnd"/>
            <w:r w:rsidRPr="002B6B08">
              <w:rPr>
                <w:rFonts w:ascii="Times New Roman" w:hAnsi="Times New Roman"/>
                <w:sz w:val="20"/>
                <w:szCs w:val="20"/>
              </w:rPr>
              <w:t xml:space="preserve"> дискуссии:</w:t>
            </w:r>
            <w:r w:rsidRPr="002B6B0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</w:t>
            </w:r>
            <w:r w:rsidRPr="002B6B08">
              <w:rPr>
                <w:rFonts w:ascii="Times New Roman" w:hAnsi="Times New Roman"/>
                <w:spacing w:val="-10"/>
                <w:sz w:val="20"/>
                <w:szCs w:val="20"/>
              </w:rPr>
              <w:lastRenderedPageBreak/>
              <w:t xml:space="preserve">географические и климатические особенности Древнего Египта и Древнего </w:t>
            </w:r>
            <w:proofErr w:type="spellStart"/>
            <w:r w:rsidRPr="002B6B08">
              <w:rPr>
                <w:rFonts w:ascii="Times New Roman" w:hAnsi="Times New Roman"/>
                <w:spacing w:val="-10"/>
                <w:sz w:val="20"/>
                <w:szCs w:val="20"/>
              </w:rPr>
              <w:t>Двуречья</w:t>
            </w:r>
            <w:proofErr w:type="spellEnd"/>
            <w:r w:rsidRPr="002B6B08">
              <w:rPr>
                <w:rFonts w:ascii="Times New Roman" w:hAnsi="Times New Roman"/>
                <w:spacing w:val="-10"/>
                <w:sz w:val="20"/>
                <w:szCs w:val="20"/>
              </w:rPr>
              <w:t>, Древней Индии и Китая, хозяйственные занятия местного населения, владение понятийным аппаратом по темам, умение правильно показывать на карте исторические объекты, сравнивать географическую среду изучаемых стран, распознавать интересы различных общественных групп.</w:t>
            </w:r>
          </w:p>
          <w:p w:rsidR="00D94B3E" w:rsidRPr="002B6B08" w:rsidRDefault="00D94B3E" w:rsidP="002B6B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591" w:type="pct"/>
          </w:tcPr>
          <w:p w:rsidR="00D94B3E" w:rsidRPr="002B6B08" w:rsidRDefault="00D94B3E" w:rsidP="002B6B08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Государство на берегах Нила.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D94B3E" w:rsidRPr="002B6B08" w:rsidRDefault="00D94B3E" w:rsidP="002B6B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научиться характеризовать: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-географическое расположение Египта, его климатические и природные условия;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-обстоятельства создания единого государства в Египте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</w:t>
            </w:r>
          </w:p>
        </w:tc>
        <w:tc>
          <w:tcPr>
            <w:tcW w:w="67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Устанавливать причинно-следственные связи природы и занятий древних египтян.</w:t>
            </w:r>
          </w:p>
        </w:tc>
        <w:tc>
          <w:tcPr>
            <w:tcW w:w="62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Характеризовать местоположение государства с помощью исторической карты и её леген</w:t>
            </w:r>
            <w:r w:rsidRPr="002B6B08">
              <w:rPr>
                <w:rStyle w:val="FontStyle144"/>
                <w:sz w:val="20"/>
                <w:szCs w:val="20"/>
              </w:rPr>
              <w:softHyphen/>
              <w:t>ды.</w:t>
            </w:r>
          </w:p>
        </w:tc>
        <w:tc>
          <w:tcPr>
            <w:tcW w:w="805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B6B08">
              <w:rPr>
                <w:rFonts w:ascii="Times New Roman" w:hAnsi="Times New Roman"/>
                <w:sz w:val="20"/>
                <w:szCs w:val="20"/>
              </w:rPr>
              <w:t>Раскрывать значение понятий и терминов: государство, папирус, дельта, оазис, ил, рельеф, фараон.</w:t>
            </w:r>
            <w:proofErr w:type="gramEnd"/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Самостоятельно подготовить темати</w:t>
            </w:r>
            <w:r w:rsidRPr="002B6B08">
              <w:rPr>
                <w:rStyle w:val="FontStyle144"/>
                <w:sz w:val="20"/>
                <w:szCs w:val="20"/>
              </w:rPr>
              <w:softHyphen/>
              <w:t>ческое сообщение к уроку по выбору.</w:t>
            </w: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91" w:type="pct"/>
          </w:tcPr>
          <w:p w:rsidR="00D94B3E" w:rsidRPr="002B6B08" w:rsidRDefault="00D94B3E" w:rsidP="002B6B08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Как жили земледельцы и ремесленники.</w:t>
            </w:r>
          </w:p>
          <w:p w:rsidR="00D94B3E" w:rsidRPr="002B6B08" w:rsidRDefault="00D94B3E" w:rsidP="002B6B08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Наука о народах и </w:t>
            </w:r>
            <w:proofErr w:type="gramStart"/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наука</w:t>
            </w:r>
            <w:proofErr w:type="gramEnd"/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о прошлом.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D94B3E" w:rsidRPr="002B6B08" w:rsidRDefault="00D94B3E" w:rsidP="002B6B08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характеризовать: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социального развития Древнего Египта;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-условия жизни земледельцев и ремесленников;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трудовой деятельности земледельцев, ремесленников, писцов</w:t>
            </w:r>
          </w:p>
        </w:tc>
        <w:tc>
          <w:tcPr>
            <w:tcW w:w="67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Оценивать достижения культуры.</w:t>
            </w:r>
          </w:p>
        </w:tc>
        <w:tc>
          <w:tcPr>
            <w:tcW w:w="62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Находить и группировать информацию по данной теме из текстов учебника, дополнительных источников к параграфу, дополнительной литературы, электронных изданий.</w:t>
            </w:r>
          </w:p>
        </w:tc>
        <w:tc>
          <w:tcPr>
            <w:tcW w:w="805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Комментировать понятия: вельможи, писцы, налоги, </w:t>
            </w:r>
            <w:proofErr w:type="spellStart"/>
            <w:r w:rsidRPr="002B6B08">
              <w:rPr>
                <w:rFonts w:ascii="Times New Roman" w:hAnsi="Times New Roman"/>
                <w:sz w:val="20"/>
                <w:szCs w:val="20"/>
              </w:rPr>
              <w:t>шадуф</w:t>
            </w:r>
            <w:proofErr w:type="spellEnd"/>
            <w:r w:rsidRPr="002B6B08">
              <w:rPr>
                <w:rFonts w:ascii="Times New Roman" w:hAnsi="Times New Roman"/>
                <w:sz w:val="20"/>
                <w:szCs w:val="20"/>
              </w:rPr>
              <w:t xml:space="preserve">,  и самостоятельно формулировать их. </w:t>
            </w: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Экологическое сознание.</w:t>
            </w:r>
          </w:p>
        </w:tc>
      </w:tr>
      <w:tr w:rsidR="00D94B3E" w:rsidRPr="002B6B08" w:rsidTr="00D94B3E">
        <w:trPr>
          <w:trHeight w:val="58"/>
        </w:trPr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91" w:type="pct"/>
          </w:tcPr>
          <w:p w:rsidR="00D94B3E" w:rsidRPr="002B6B08" w:rsidRDefault="00D94B3E" w:rsidP="002B6B08">
            <w:pPr>
              <w:shd w:val="clear" w:color="auto" w:fill="FFFFFF"/>
              <w:tabs>
                <w:tab w:val="left" w:leader="dot" w:pos="6221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Жизнь египетского вельможи.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D94B3E" w:rsidRPr="002B6B08" w:rsidRDefault="00D94B3E" w:rsidP="002B6B0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понятия: фараон, вельможи;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политического устройства Древнего Египта;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-условия жизни и службы вельмож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7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Характеризовать особенности власти фараонов и порядок управления страной.</w:t>
            </w:r>
          </w:p>
        </w:tc>
        <w:tc>
          <w:tcPr>
            <w:tcW w:w="62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Style w:val="FontStyle144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Учиться работать в малой группе над об</w:t>
            </w:r>
            <w:r w:rsidRPr="002B6B08">
              <w:rPr>
                <w:rStyle w:val="FontStyle144"/>
                <w:sz w:val="20"/>
                <w:szCs w:val="20"/>
              </w:rPr>
              <w:softHyphen/>
              <w:t>щим заданием.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Выделять главное в части па</w:t>
            </w:r>
            <w:r w:rsidRPr="002B6B08">
              <w:rPr>
                <w:rStyle w:val="FontStyle144"/>
                <w:sz w:val="20"/>
                <w:szCs w:val="20"/>
              </w:rPr>
              <w:softHyphen/>
              <w:t>раграфа, во всём параграфе.  Выделять клю</w:t>
            </w:r>
            <w:r w:rsidRPr="002B6B08">
              <w:rPr>
                <w:rStyle w:val="FontStyle144"/>
                <w:sz w:val="20"/>
                <w:szCs w:val="20"/>
              </w:rPr>
              <w:softHyphen/>
              <w:t>чевые понятия, которые раскрывают тему урока.</w:t>
            </w: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Ориентация в особенностях  и ценностей и их </w:t>
            </w:r>
            <w:proofErr w:type="spellStart"/>
            <w:r w:rsidRPr="002B6B08">
              <w:rPr>
                <w:rFonts w:ascii="Times New Roman" w:hAnsi="Times New Roman"/>
                <w:sz w:val="20"/>
                <w:szCs w:val="20"/>
              </w:rPr>
              <w:t>иерархизации</w:t>
            </w:r>
            <w:proofErr w:type="spellEnd"/>
            <w:r w:rsidRPr="002B6B08">
              <w:rPr>
                <w:rFonts w:ascii="Times New Roman" w:hAnsi="Times New Roman"/>
                <w:sz w:val="20"/>
                <w:szCs w:val="20"/>
              </w:rPr>
              <w:t>. отношений и взаимодействий, в системе моральных норм</w:t>
            </w: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91" w:type="pct"/>
          </w:tcPr>
          <w:p w:rsidR="00D94B3E" w:rsidRPr="002B6B08" w:rsidRDefault="00D94B3E" w:rsidP="002B6B08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Военные походы фараонов.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 w:val="restart"/>
          </w:tcPr>
          <w:p w:rsidR="00D94B3E" w:rsidRPr="002B6B08" w:rsidRDefault="00D94B3E" w:rsidP="002B6B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устройства древнеегипетского войска;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-основные направления завоевательных походов фараонов;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-основные завоевания Тутмоса III;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-условия службы </w:t>
            </w: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рядовых воинов</w:t>
            </w:r>
          </w:p>
        </w:tc>
        <w:tc>
          <w:tcPr>
            <w:tcW w:w="67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Анализировать завоевание египтян и давать им соответствующую оценку.</w:t>
            </w:r>
          </w:p>
        </w:tc>
        <w:tc>
          <w:tcPr>
            <w:tcW w:w="62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Работать с картой в малых группах по единому заданию. Исполнять роль в соответ</w:t>
            </w:r>
            <w:r w:rsidRPr="002B6B08">
              <w:rPr>
                <w:rStyle w:val="FontStyle144"/>
                <w:sz w:val="20"/>
                <w:szCs w:val="20"/>
              </w:rPr>
              <w:softHyphen/>
              <w:t>ствии со своеобразием исторического персо</w:t>
            </w:r>
            <w:r w:rsidRPr="002B6B08">
              <w:rPr>
                <w:rStyle w:val="FontStyle144"/>
                <w:sz w:val="20"/>
                <w:szCs w:val="20"/>
              </w:rPr>
              <w:softHyphen/>
              <w:t>нажа в инсценировке.</w:t>
            </w:r>
          </w:p>
        </w:tc>
        <w:tc>
          <w:tcPr>
            <w:tcW w:w="805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Показывать на карте территорию и центры древнеегипетского государства и территории походов фараонов.</w:t>
            </w:r>
          </w:p>
        </w:tc>
        <w:tc>
          <w:tcPr>
            <w:tcW w:w="626" w:type="pct"/>
          </w:tcPr>
          <w:p w:rsidR="007867DC" w:rsidRPr="002B6B08" w:rsidRDefault="00D94B3E" w:rsidP="002B6B08">
            <w:pPr>
              <w:spacing w:after="0" w:line="240" w:lineRule="auto"/>
              <w:jc w:val="both"/>
              <w:rPr>
                <w:rStyle w:val="FontStyle144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Подготовить сообще</w:t>
            </w:r>
            <w:r w:rsidRPr="002B6B08">
              <w:rPr>
                <w:rStyle w:val="FontStyle144"/>
                <w:sz w:val="20"/>
                <w:szCs w:val="20"/>
              </w:rPr>
              <w:softHyphen/>
              <w:t xml:space="preserve">ние о военных походах 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 xml:space="preserve">Тутмоса </w:t>
            </w:r>
            <w:r w:rsidRPr="002B6B08">
              <w:rPr>
                <w:rStyle w:val="FontStyle140"/>
                <w:sz w:val="20"/>
                <w:szCs w:val="20"/>
              </w:rPr>
              <w:t>III.</w:t>
            </w: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591" w:type="pct"/>
          </w:tcPr>
          <w:p w:rsidR="00D94B3E" w:rsidRPr="002B6B08" w:rsidRDefault="00D94B3E" w:rsidP="002B6B08">
            <w:pPr>
              <w:shd w:val="clear" w:color="auto" w:fill="FFFFFF"/>
              <w:tabs>
                <w:tab w:val="left" w:leader="dot" w:pos="4853"/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Религия древних египтян.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-понятия-жрецы, храмы, мумия, саркофаг;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религиозных верований древних египтян;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-образы главных богов: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Амон-ра</w:t>
            </w:r>
            <w:proofErr w:type="spell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Апоп</w:t>
            </w:r>
            <w:proofErr w:type="spell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Геб</w:t>
            </w:r>
            <w:proofErr w:type="gram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,Н</w:t>
            </w:r>
            <w:proofErr w:type="gram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ут</w:t>
            </w:r>
            <w:proofErr w:type="spell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Бастет</w:t>
            </w:r>
            <w:proofErr w:type="spell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Апис, Осирис и Исида, Сет, Тот, Гор, Анубис,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Маат</w:t>
            </w:r>
            <w:proofErr w:type="spell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-условия жизни жрецов;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-содержание мифов об Осирисе и Сете, о Гебе и Нуте</w:t>
            </w:r>
          </w:p>
        </w:tc>
        <w:tc>
          <w:tcPr>
            <w:tcW w:w="67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Характеризовать религию древних егип</w:t>
            </w:r>
            <w:r w:rsidRPr="002B6B08">
              <w:rPr>
                <w:rStyle w:val="FontStyle144"/>
                <w:sz w:val="20"/>
                <w:szCs w:val="20"/>
              </w:rPr>
              <w:softHyphen/>
              <w:t xml:space="preserve">тян. </w:t>
            </w:r>
          </w:p>
        </w:tc>
        <w:tc>
          <w:tcPr>
            <w:tcW w:w="62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Style w:val="FontStyle144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Устанавливать связи между пантеоном богов и занятиями древних египтян.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Объяснять, в чем заключалась роль религии, жрецов в древнеегипетском обществе.</w:t>
            </w: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Творчески разрабатывать сюжеты для </w:t>
            </w:r>
            <w:proofErr w:type="spellStart"/>
            <w:r w:rsidRPr="002B6B08">
              <w:rPr>
                <w:rFonts w:ascii="Times New Roman" w:hAnsi="Times New Roman"/>
                <w:sz w:val="20"/>
                <w:szCs w:val="20"/>
              </w:rPr>
              <w:t>инсценирования</w:t>
            </w:r>
            <w:proofErr w:type="spellEnd"/>
            <w:r w:rsidRPr="002B6B08">
              <w:rPr>
                <w:rFonts w:ascii="Times New Roman" w:hAnsi="Times New Roman"/>
                <w:sz w:val="20"/>
                <w:szCs w:val="20"/>
              </w:rPr>
              <w:t xml:space="preserve"> на уроке по теме параграфа.</w:t>
            </w: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91" w:type="pct"/>
          </w:tcPr>
          <w:p w:rsidR="00D94B3E" w:rsidRPr="002B6B08" w:rsidRDefault="00D94B3E" w:rsidP="002B6B08">
            <w:pPr>
              <w:shd w:val="clear" w:color="auto" w:fill="FFFFFF"/>
              <w:tabs>
                <w:tab w:val="left" w:leader="dot" w:pos="4766"/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Искусство древних египтян.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 w:val="restar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-первое из чудес света </w:t>
            </w:r>
            <w:proofErr w:type="gram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–е</w:t>
            </w:r>
            <w:proofErr w:type="gram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гипетские пирамиды;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-цели и обстоятельства сооружения пирамид;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-история гробницы Тутанхамона;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-правила, которые должны были соблюдать египетские скульпторы</w:t>
            </w:r>
          </w:p>
        </w:tc>
        <w:tc>
          <w:tcPr>
            <w:tcW w:w="67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Описывать предметы материальной культуры и произведения древнеегипетского искусства, высказывать суждения об их художественных достоинствах. Рассказывать о внутреннем устройстве пирамиды.</w:t>
            </w:r>
          </w:p>
        </w:tc>
        <w:tc>
          <w:tcPr>
            <w:tcW w:w="62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Искать в сети Интернет информацию о находках археологов в гробницах древнееги</w:t>
            </w:r>
            <w:r w:rsidRPr="002B6B08">
              <w:rPr>
                <w:rStyle w:val="FontStyle144"/>
                <w:sz w:val="20"/>
                <w:szCs w:val="20"/>
              </w:rPr>
              <w:softHyphen/>
              <w:t>петских фараонов.</w:t>
            </w:r>
          </w:p>
        </w:tc>
        <w:tc>
          <w:tcPr>
            <w:tcW w:w="805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 xml:space="preserve">Подготовить презентации в </w:t>
            </w:r>
            <w:r w:rsidRPr="002B6B08">
              <w:rPr>
                <w:rStyle w:val="FontStyle144"/>
                <w:sz w:val="20"/>
                <w:szCs w:val="20"/>
                <w:lang w:val="en-US"/>
              </w:rPr>
              <w:t>Power</w:t>
            </w:r>
            <w:r w:rsidRPr="002B6B08">
              <w:rPr>
                <w:rStyle w:val="FontStyle144"/>
                <w:sz w:val="20"/>
                <w:szCs w:val="20"/>
              </w:rPr>
              <w:t xml:space="preserve"> </w:t>
            </w:r>
            <w:r w:rsidRPr="002B6B08">
              <w:rPr>
                <w:rStyle w:val="FontStyle144"/>
                <w:sz w:val="20"/>
                <w:szCs w:val="20"/>
                <w:lang w:val="en-US"/>
              </w:rPr>
              <w:t>Point</w:t>
            </w:r>
            <w:r w:rsidRPr="002B6B08">
              <w:rPr>
                <w:rStyle w:val="FontStyle144"/>
                <w:sz w:val="20"/>
                <w:szCs w:val="20"/>
              </w:rPr>
              <w:t xml:space="preserve"> по самостоятельно выбранной теме (совместно с родителями). </w:t>
            </w: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  Освоение общекультурного наследия древних египтян.</w:t>
            </w: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91" w:type="pct"/>
          </w:tcPr>
          <w:p w:rsidR="00D94B3E" w:rsidRPr="002B6B08" w:rsidRDefault="00D94B3E" w:rsidP="002B6B08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Письменность и знания древних египтян.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Style w:val="FontStyle144"/>
                <w:sz w:val="20"/>
                <w:szCs w:val="20"/>
              </w:rPr>
            </w:pPr>
          </w:p>
        </w:tc>
        <w:tc>
          <w:tcPr>
            <w:tcW w:w="761" w:type="pct"/>
          </w:tcPr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письменности древних египтян (иероглифы);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-чему и как учили в школах Египта</w:t>
            </w:r>
          </w:p>
        </w:tc>
        <w:tc>
          <w:tcPr>
            <w:tcW w:w="67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Осуществлять познавательную рефлексию.</w:t>
            </w:r>
          </w:p>
        </w:tc>
        <w:tc>
          <w:tcPr>
            <w:tcW w:w="62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Осуществлять поиск информации в Интернете о процессе изго</w:t>
            </w:r>
            <w:r w:rsidRPr="002B6B08">
              <w:rPr>
                <w:rStyle w:val="FontStyle144"/>
                <w:sz w:val="20"/>
                <w:szCs w:val="20"/>
              </w:rPr>
              <w:softHyphen/>
              <w:t>товления папируса.</w:t>
            </w:r>
          </w:p>
        </w:tc>
        <w:tc>
          <w:tcPr>
            <w:tcW w:w="805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Характеризовать знания из разных областей наук, известные древним египтянам.</w:t>
            </w: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Style w:val="FontStyle144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Составлять короткое сообщение о древне</w:t>
            </w:r>
            <w:r w:rsidRPr="002B6B08">
              <w:rPr>
                <w:rStyle w:val="FontStyle144"/>
                <w:sz w:val="20"/>
                <w:szCs w:val="20"/>
              </w:rPr>
              <w:softHyphen/>
              <w:t>египетских иероглифах.</w:t>
            </w: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91" w:type="pct"/>
          </w:tcPr>
          <w:p w:rsidR="00D94B3E" w:rsidRPr="002B6B08" w:rsidRDefault="00D94B3E" w:rsidP="002B6B08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Повторение по теме «Древний Египет»</w:t>
            </w:r>
          </w:p>
          <w:p w:rsidR="00D94B3E" w:rsidRPr="002B6B08" w:rsidRDefault="00D94B3E" w:rsidP="002B6B08">
            <w:pPr>
              <w:shd w:val="clear" w:color="auto" w:fill="FFFFFF"/>
              <w:tabs>
                <w:tab w:val="left" w:leader="dot" w:pos="6264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Географические названия  - свидетели прошлого.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Проверочная работа (индивидуальная)</w:t>
            </w:r>
          </w:p>
        </w:tc>
        <w:tc>
          <w:tcPr>
            <w:tcW w:w="761" w:type="pct"/>
          </w:tcPr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-географическое расположение Древнего Египта;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-климатические и природные особенности </w:t>
            </w: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Древнего Египта;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-условия жизни и занятия жителей Египта;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политического и экономического развития Древнего Египта;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религиозных верований древних египтян;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организации древнеегипетского войска;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-основные положения реформ Эхнатона;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-условия жизни рабов;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культурного развития Древнего Египта;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-вклад древних египтян в мировую культуру;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-научные познания древних египтян</w:t>
            </w:r>
          </w:p>
        </w:tc>
        <w:tc>
          <w:tcPr>
            <w:tcW w:w="67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lastRenderedPageBreak/>
              <w:t>Анализировать достижения в земледелии.</w:t>
            </w:r>
          </w:p>
        </w:tc>
        <w:tc>
          <w:tcPr>
            <w:tcW w:w="62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Сравнивать образ жизни фараона, вельможи и простого земледельца.</w:t>
            </w:r>
          </w:p>
        </w:tc>
        <w:tc>
          <w:tcPr>
            <w:tcW w:w="805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Составлять шарады, кроссворды и вы</w:t>
            </w:r>
            <w:r w:rsidRPr="002B6B08">
              <w:rPr>
                <w:rStyle w:val="FontStyle144"/>
                <w:sz w:val="20"/>
                <w:szCs w:val="20"/>
              </w:rPr>
              <w:softHyphen/>
              <w:t>полнять к ним задания (индивидуально и в сотрудничестве с соседом по парте).</w:t>
            </w: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Style w:val="FontStyle144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Понимание культурного многообразия мира,  уважение к культуре других народов.</w:t>
            </w: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Тема 5. Западная Азия в древности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7ч.</w:t>
            </w:r>
          </w:p>
        </w:tc>
        <w:tc>
          <w:tcPr>
            <w:tcW w:w="44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Древнее </w:t>
            </w:r>
            <w:proofErr w:type="spellStart"/>
            <w:r w:rsidRPr="002B6B08">
              <w:rPr>
                <w:rFonts w:ascii="Times New Roman" w:hAnsi="Times New Roman"/>
                <w:sz w:val="20"/>
                <w:szCs w:val="20"/>
              </w:rPr>
              <w:t>Двуречье</w:t>
            </w:r>
            <w:proofErr w:type="spellEnd"/>
            <w:r w:rsidRPr="002B6B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 w:val="restart"/>
          </w:tcPr>
          <w:p w:rsidR="007867DC" w:rsidRPr="002B6B08" w:rsidRDefault="007867DC" w:rsidP="002B6B08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научиться характеризовать: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-географическое расположение </w:t>
            </w:r>
            <w:proofErr w:type="gram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Древнего</w:t>
            </w:r>
            <w:proofErr w:type="gram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Двуречья</w:t>
            </w:r>
            <w:proofErr w:type="spell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-климатические и природные условия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Двуречья</w:t>
            </w:r>
            <w:proofErr w:type="spell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-условия жизни и занятия населения;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-особенности письменности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Двуречья</w:t>
            </w:r>
            <w:proofErr w:type="spell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(клинопись</w:t>
            </w:r>
            <w:proofErr w:type="gramEnd"/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B6B08">
              <w:rPr>
                <w:rStyle w:val="FontStyle144"/>
                <w:sz w:val="20"/>
                <w:szCs w:val="20"/>
              </w:rPr>
              <w:t xml:space="preserve">Характеризовать природно-климатические условия Древнего </w:t>
            </w:r>
            <w:proofErr w:type="spellStart"/>
            <w:r w:rsidRPr="002B6B08">
              <w:rPr>
                <w:rStyle w:val="FontStyle144"/>
                <w:sz w:val="20"/>
                <w:szCs w:val="20"/>
              </w:rPr>
              <w:t>Двуречья</w:t>
            </w:r>
            <w:proofErr w:type="spellEnd"/>
            <w:r w:rsidRPr="002B6B08">
              <w:rPr>
                <w:rStyle w:val="FontStyle144"/>
                <w:sz w:val="20"/>
                <w:szCs w:val="20"/>
              </w:rPr>
              <w:t xml:space="preserve">. </w:t>
            </w:r>
            <w:proofErr w:type="gramEnd"/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Использовать электронное издание с целью виртуального путешествия по музею.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Прокомментиро</w:t>
            </w:r>
            <w:r w:rsidRPr="002B6B08">
              <w:rPr>
                <w:rStyle w:val="FontStyle144"/>
                <w:sz w:val="20"/>
                <w:szCs w:val="20"/>
              </w:rPr>
              <w:softHyphen/>
              <w:t xml:space="preserve">вать письменность </w:t>
            </w:r>
            <w:proofErr w:type="spellStart"/>
            <w:r w:rsidRPr="002B6B08">
              <w:rPr>
                <w:rStyle w:val="FontStyle144"/>
                <w:sz w:val="20"/>
                <w:szCs w:val="20"/>
              </w:rPr>
              <w:t>Двуречья</w:t>
            </w:r>
            <w:proofErr w:type="spellEnd"/>
            <w:r w:rsidRPr="002B6B08">
              <w:rPr>
                <w:rStyle w:val="FontStyle144"/>
                <w:sz w:val="20"/>
                <w:szCs w:val="20"/>
              </w:rPr>
              <w:t xml:space="preserve"> и выделить её особенные признаки.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Экологическое сознание, признание высокой ценности жизни во всех проявлениях жизни.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Вавилонский царь Хаммурапи и его законы.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-основные положения законов Хаммурапи;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правления Хаммурапи;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-роль законов Хаммурапи для жителей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Двуречья</w:t>
            </w:r>
            <w:proofErr w:type="spellEnd"/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Объяснять</w:t>
            </w:r>
            <w:proofErr w:type="gramEnd"/>
            <w:r w:rsidRPr="002B6B08">
              <w:rPr>
                <w:rFonts w:ascii="Times New Roman" w:hAnsi="Times New Roman"/>
                <w:sz w:val="20"/>
                <w:szCs w:val="20"/>
              </w:rPr>
              <w:t xml:space="preserve"> почему законы Хаммурапи были объявлены как законы богов.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Работа в группах по изучению законов вавилонского царя Хаммурапи с дальнейшим объяснением их </w:t>
            </w: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значения.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Выделять основные понятия  параграфа, раскрывающие  его суть. Характеризовать свод законов Хаммурапи.  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Ориентация в системе моральных норм и ценностей и их </w:t>
            </w:r>
            <w:proofErr w:type="spellStart"/>
            <w:r w:rsidRPr="002B6B08">
              <w:rPr>
                <w:rFonts w:ascii="Times New Roman" w:hAnsi="Times New Roman"/>
                <w:sz w:val="20"/>
                <w:szCs w:val="20"/>
              </w:rPr>
              <w:t>иерархизации</w:t>
            </w:r>
            <w:proofErr w:type="spellEnd"/>
            <w:r w:rsidRPr="002B6B08">
              <w:rPr>
                <w:rFonts w:ascii="Times New Roman" w:hAnsi="Times New Roman"/>
                <w:sz w:val="20"/>
                <w:szCs w:val="20"/>
              </w:rPr>
              <w:t xml:space="preserve">. Уважение к личности и ее </w:t>
            </w: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достоинствам, доброжелательное отношение к окружающим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25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Финикийские мореплаватели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 w:val="restart"/>
          </w:tcPr>
          <w:p w:rsidR="007867DC" w:rsidRPr="002B6B08" w:rsidRDefault="007867DC" w:rsidP="002B6B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научится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</w:t>
            </w:r>
            <w:proofErr w:type="gram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:-</w:t>
            </w:r>
            <w:proofErr w:type="gram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географическое</w:t>
            </w:r>
            <w:proofErr w:type="spell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расположение Древней Финикии;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-природные условия, занятия финикийцев;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-уровень развития ремесла и торговли в Финикии;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-вклад финикийцев в мировую культуру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Использовать историческую карту, опреде</w:t>
            </w:r>
            <w:r w:rsidRPr="002B6B08">
              <w:rPr>
                <w:rStyle w:val="FontStyle144"/>
                <w:sz w:val="20"/>
                <w:szCs w:val="20"/>
              </w:rPr>
              <w:softHyphen/>
              <w:t xml:space="preserve">лять причины развитой торговли в городах Финикии: Библ, </w:t>
            </w:r>
            <w:proofErr w:type="spellStart"/>
            <w:r w:rsidRPr="002B6B08">
              <w:rPr>
                <w:rStyle w:val="FontStyle144"/>
                <w:sz w:val="20"/>
                <w:szCs w:val="20"/>
              </w:rPr>
              <w:t>Сидон</w:t>
            </w:r>
            <w:proofErr w:type="spellEnd"/>
            <w:r w:rsidRPr="002B6B08">
              <w:rPr>
                <w:rStyle w:val="FontStyle144"/>
                <w:sz w:val="20"/>
                <w:szCs w:val="20"/>
              </w:rPr>
              <w:t>, Тир.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Подготавливать короткое сообщение о до</w:t>
            </w:r>
            <w:r w:rsidRPr="002B6B08">
              <w:rPr>
                <w:rStyle w:val="FontStyle144"/>
                <w:sz w:val="20"/>
                <w:szCs w:val="20"/>
              </w:rPr>
              <w:softHyphen/>
              <w:t>стижениях финикийских ремесленников.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FontStyle144"/>
                <w:sz w:val="20"/>
                <w:szCs w:val="20"/>
              </w:rPr>
              <w:t>Рассказывать с помощью карты о место</w:t>
            </w:r>
            <w:r w:rsidRPr="002B6B08">
              <w:rPr>
                <w:rStyle w:val="FontStyle144"/>
                <w:sz w:val="20"/>
                <w:szCs w:val="20"/>
              </w:rPr>
              <w:softHyphen/>
              <w:t>положении Финикии и занятиях её жителей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Формировать уважение к истории других народов, культурным и историческим памятникам.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25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>Библейские  сказания.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научиться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</w:t>
            </w:r>
            <w:proofErr w:type="gram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:-</w:t>
            </w:r>
            <w:proofErr w:type="gram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понятия</w:t>
            </w:r>
            <w:proofErr w:type="spell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: Библия, Ветхий Завет, единобожие, ковчег;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-отличие религии древних евреев </w:t>
            </w:r>
            <w:proofErr w:type="gram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египетской и вавилонской;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-десять заповедей, данные Моисею;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-смысл  и назначение Ветхого завета;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-историю Моисея и Иосифа;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-значение Библии в жизни евреев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Изучать по карте и тексту учебника территорию расселения древнееврейских племен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Проводить аналогию и устанавливать  какому народу Бог дал такие же законы, как и древним евреям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Объяснять значение принятие единобожия древнееврейскими племенами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Формировать уважение к истории других народов, культурным и историческим памятникам.</w:t>
            </w:r>
          </w:p>
        </w:tc>
      </w:tr>
      <w:tr w:rsidR="00D94B3E" w:rsidRPr="002B6B08" w:rsidTr="00D94B3E">
        <w:trPr>
          <w:trHeight w:val="378"/>
        </w:trPr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91" w:type="pct"/>
          </w:tcPr>
          <w:p w:rsidR="00D94B3E" w:rsidRPr="002B6B08" w:rsidRDefault="00D94B3E" w:rsidP="002B6B08">
            <w:pPr>
              <w:shd w:val="clear" w:color="auto" w:fill="FFFFFF"/>
              <w:tabs>
                <w:tab w:val="left" w:leader="dot" w:pos="625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>Древнееврейское царство.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-географическое расположение Древней Палестины;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-природные условия, занятия древних евреев;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-содержание библейских сказаний о Самсоне и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Далиле</w:t>
            </w:r>
            <w:proofErr w:type="spell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-предания о первых царях;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-особенности правления Соломона;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-вклад евреев в мировую культуру</w:t>
            </w:r>
          </w:p>
        </w:tc>
        <w:tc>
          <w:tcPr>
            <w:tcW w:w="67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Дать оценку поступков Давиду и Самсону</w:t>
            </w:r>
          </w:p>
        </w:tc>
        <w:tc>
          <w:tcPr>
            <w:tcW w:w="62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Выделять  в дополнительном тексте к параграфу главное и второстепенное (работа в группах)</w:t>
            </w:r>
          </w:p>
        </w:tc>
        <w:tc>
          <w:tcPr>
            <w:tcW w:w="805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Уметь обобщать информацию и делать выводы о том, каким представляли своего царя иудеи</w:t>
            </w: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Формировать уважение к истории других народов, культурным и историческим памятникам.</w:t>
            </w: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59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Ассирийская держава.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</w:tcPr>
          <w:p w:rsidR="00D94B3E" w:rsidRPr="002B6B08" w:rsidRDefault="00D94B3E" w:rsidP="002B6B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характеризовать:- географическое расположение Древней Ассирии;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-природные условия, занятия ассирийцев;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-уровень развития ремесла и торговли в Ассирии;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-вклад ассирийцев в мировую культуру;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политического развития Ассирии;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организации ассирийского войска;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-направления завоевательных походов ассирийских царей;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библиотеки глиняных книг</w:t>
            </w:r>
          </w:p>
        </w:tc>
        <w:tc>
          <w:tcPr>
            <w:tcW w:w="67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Уметь самостоятельно находить аргументы к крылатой фразе «Рукописи не горят»</w:t>
            </w:r>
          </w:p>
        </w:tc>
        <w:tc>
          <w:tcPr>
            <w:tcW w:w="62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Работать в малых группах по дифференцированным заданиям на понимание и осмысление нового материала</w:t>
            </w:r>
          </w:p>
        </w:tc>
        <w:tc>
          <w:tcPr>
            <w:tcW w:w="805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Определять причины падения Ассирийской державы</w:t>
            </w: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формировать отрицательное отношение к любому проявлению грубости, жестокости, насилия. 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91" w:type="pct"/>
          </w:tcPr>
          <w:p w:rsidR="00D94B3E" w:rsidRPr="002B6B08" w:rsidRDefault="00D94B3E" w:rsidP="002B6B08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Персидская держава «царя царей».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-географическое расположение Персидской державы;</w:t>
            </w:r>
          </w:p>
          <w:p w:rsidR="00D94B3E" w:rsidRPr="002B6B08" w:rsidRDefault="00D94B3E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-направления завоевательных походов персов;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правления Дария I</w:t>
            </w:r>
          </w:p>
        </w:tc>
        <w:tc>
          <w:tcPr>
            <w:tcW w:w="67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Работать с исторической картой и </w:t>
            </w:r>
            <w:proofErr w:type="gramStart"/>
            <w:r w:rsidRPr="002B6B08">
              <w:rPr>
                <w:rFonts w:ascii="Times New Roman" w:hAnsi="Times New Roman"/>
                <w:sz w:val="20"/>
                <w:szCs w:val="20"/>
              </w:rPr>
              <w:t>дополнительным</w:t>
            </w:r>
            <w:proofErr w:type="gramEnd"/>
            <w:r w:rsidRPr="002B6B08">
              <w:rPr>
                <w:rFonts w:ascii="Times New Roman" w:hAnsi="Times New Roman"/>
                <w:sz w:val="20"/>
                <w:szCs w:val="20"/>
              </w:rPr>
              <w:t xml:space="preserve"> источниками по вопросу расширения территории державы</w:t>
            </w:r>
          </w:p>
        </w:tc>
        <w:tc>
          <w:tcPr>
            <w:tcW w:w="62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Систематизировать учебную информацию о достижениях персидских царей.</w:t>
            </w:r>
          </w:p>
        </w:tc>
        <w:tc>
          <w:tcPr>
            <w:tcW w:w="805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Установить причины возникновения Персидской державы</w:t>
            </w: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Составить свое личное отношение к изучаемым событиям, рассказывать кратко легенды о персидских царях.</w:t>
            </w: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</w:tcPr>
          <w:p w:rsidR="00D94B3E" w:rsidRPr="002B6B08" w:rsidRDefault="00D94B3E" w:rsidP="002B6B08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Тема 6. Индия и Китай в древности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4 ч.</w:t>
            </w:r>
          </w:p>
        </w:tc>
        <w:tc>
          <w:tcPr>
            <w:tcW w:w="44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>Природа и люди  Древней Индии.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 w:val="restart"/>
          </w:tcPr>
          <w:p w:rsidR="007867DC" w:rsidRPr="002B6B08" w:rsidRDefault="007867DC" w:rsidP="002B6B08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B6B08">
              <w:rPr>
                <w:rFonts w:ascii="Times New Roman" w:hAnsi="Times New Roman"/>
                <w:sz w:val="20"/>
                <w:szCs w:val="20"/>
              </w:rPr>
              <w:t>Общеклассные</w:t>
            </w:r>
            <w:proofErr w:type="spellEnd"/>
            <w:r w:rsidRPr="002B6B08">
              <w:rPr>
                <w:rFonts w:ascii="Times New Roman" w:hAnsi="Times New Roman"/>
                <w:sz w:val="20"/>
                <w:szCs w:val="20"/>
              </w:rPr>
              <w:t xml:space="preserve"> дискуссии:</w:t>
            </w:r>
            <w:r w:rsidRPr="002B6B0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географические и </w:t>
            </w:r>
            <w:r w:rsidRPr="002B6B08">
              <w:rPr>
                <w:rFonts w:ascii="Times New Roman" w:hAnsi="Times New Roman"/>
                <w:spacing w:val="-10"/>
                <w:sz w:val="20"/>
                <w:szCs w:val="20"/>
              </w:rPr>
              <w:lastRenderedPageBreak/>
              <w:t>климатические особенности</w:t>
            </w: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Древней Индии.</w:t>
            </w: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научиться характеризовать: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-географическое расположение Древней Индии;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-особенности природных и климатических условий Древней Индии;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-основные занятия и условия жизни индийцев;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религиозных верований индийцев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Показывать на карте основные географические объекты Древней Индии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Выяснить, каких животных почитали индийцы и почем</w:t>
            </w:r>
            <w:proofErr w:type="gramStart"/>
            <w:r w:rsidRPr="002B6B08">
              <w:rPr>
                <w:rFonts w:ascii="Times New Roman" w:hAnsi="Times New Roman"/>
                <w:sz w:val="20"/>
                <w:szCs w:val="20"/>
              </w:rPr>
              <w:t>у(</w:t>
            </w:r>
            <w:proofErr w:type="gramEnd"/>
            <w:r w:rsidRPr="002B6B08">
              <w:rPr>
                <w:rFonts w:ascii="Times New Roman" w:hAnsi="Times New Roman"/>
                <w:sz w:val="20"/>
                <w:szCs w:val="20"/>
              </w:rPr>
              <w:t xml:space="preserve"> работа в группах)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Выделять ключевые понятия, характеризующие индийскую историю и культуру 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Формировать уважение к истории  Индии культурным и историческим памятникам </w:t>
            </w: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индийского народа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>Индийские касты.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 понятия: касты, брахман, «неприкасаемые», буддизм;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общественного устройства жителей Древней Индии (наличие каст);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-различия в положении представителей различных каст;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-условия жизни «неприкасаемых»;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-содержание легенды о Будде;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-вклад индийцев в мировую культуру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Дать собственную оценку буддисткой религии;  составлять простой план пунктов параграфа по плану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Подготовить сообщение о жизни Будды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Доказывать, что брахманы – хранители знаний, сравнивать основные положения брахманизма и буддизма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Формировать уважение к истории  Индии культурным и историческим памятникам индийского народа</w:t>
            </w:r>
          </w:p>
        </w:tc>
      </w:tr>
      <w:tr w:rsidR="007867DC" w:rsidRPr="002B6B08" w:rsidTr="00D94B3E">
        <w:trPr>
          <w:trHeight w:val="436"/>
        </w:trPr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>Чему учил китайский мудрец Конфуций.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 w:val="restart"/>
          </w:tcPr>
          <w:p w:rsidR="007867DC" w:rsidRPr="002B6B08" w:rsidRDefault="007867DC" w:rsidP="002B6B08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характеризовать:- понятия - конфуцианство, мудрость;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-основные положения учения Конфуция;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-значения конфуцианства для жителей Древнего Китая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Работать по специально разработанным рабочим картам в соответствии с регламентом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Вести поиск по карте и комментировать местоположение Китая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Определять и формировать особенности китайской религии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Формировать уважение к истории  Китая культурным и историческим памятникам  китайского народа</w:t>
            </w:r>
          </w:p>
        </w:tc>
      </w:tr>
      <w:tr w:rsidR="007867DC" w:rsidRPr="002B6B08" w:rsidTr="00D94B3E">
        <w:trPr>
          <w:trHeight w:val="562"/>
        </w:trPr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>Первый властелин единого Китая.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-географическое расположение Древнего Китая;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-особенности политического </w:t>
            </w: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устройства Древнего Китая;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-направления завоевательных походов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Цинь</w:t>
            </w:r>
            <w:proofErr w:type="spell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Шихуана</w:t>
            </w:r>
            <w:proofErr w:type="spell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-причины строительства Великой Китайской стены;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-причины свержения власти наследников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Цинь</w:t>
            </w:r>
            <w:proofErr w:type="spell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Шихуана</w:t>
            </w:r>
            <w:proofErr w:type="spell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-вклад древних китайцев в мировую культуру.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Дать собственную оценку своеобразию древней китайской цивилизации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Составлять кроссворды по тематике урока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Рассказывать об отношениях Китая с соседями, объяснять причины возведения Великой Китайской стены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Формировать уважение к истории  Китая культурным и историческим памятникам  китайского народа</w:t>
            </w: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59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Повторение по теме  «Вклад народов Древнего Востока в мировую историю и  культуру»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1ч</w:t>
            </w:r>
          </w:p>
        </w:tc>
        <w:tc>
          <w:tcPr>
            <w:tcW w:w="44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Перечислять наиболее известные сооружения, называть материалы для письма в Египте, Индии, Китае</w:t>
            </w:r>
          </w:p>
        </w:tc>
        <w:tc>
          <w:tcPr>
            <w:tcW w:w="62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Выполнять задания на понимание, осмысление изученного материала по группам</w:t>
            </w:r>
          </w:p>
        </w:tc>
        <w:tc>
          <w:tcPr>
            <w:tcW w:w="805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Искать дополнительную информацию, используя ресурсы библиотек и Интернета</w:t>
            </w: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Формировать уважение к другим народам и принятие их культуры, традиций и обычаев</w:t>
            </w: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</w:tcPr>
          <w:p w:rsidR="00D94B3E" w:rsidRPr="002B6B08" w:rsidRDefault="00D94B3E" w:rsidP="001C72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 xml:space="preserve">Раздел </w:t>
            </w:r>
            <w:r w:rsidRPr="002B6B0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="001C721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</w:t>
            </w: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. Древняя Греция.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21 ч</w:t>
            </w:r>
          </w:p>
        </w:tc>
        <w:tc>
          <w:tcPr>
            <w:tcW w:w="44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4B3E" w:rsidRPr="002B6B08" w:rsidTr="00D94B3E">
        <w:tc>
          <w:tcPr>
            <w:tcW w:w="212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Тема 7. Древнейшая Греция.</w:t>
            </w:r>
          </w:p>
        </w:tc>
        <w:tc>
          <w:tcPr>
            <w:tcW w:w="260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5ч.</w:t>
            </w:r>
          </w:p>
        </w:tc>
        <w:tc>
          <w:tcPr>
            <w:tcW w:w="44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  <w:sz w:val="20"/>
                <w:szCs w:val="20"/>
              </w:rPr>
            </w:pPr>
            <w:proofErr w:type="spellStart"/>
            <w:proofErr w:type="gramStart"/>
            <w:r w:rsidRPr="002B6B08">
              <w:rPr>
                <w:rFonts w:ascii="Times New Roman" w:hAnsi="Times New Roman"/>
                <w:sz w:val="20"/>
                <w:szCs w:val="20"/>
              </w:rPr>
              <w:t>Общеклассные</w:t>
            </w:r>
            <w:proofErr w:type="spellEnd"/>
            <w:r w:rsidRPr="002B6B08">
              <w:rPr>
                <w:rFonts w:ascii="Times New Roman" w:hAnsi="Times New Roman"/>
                <w:sz w:val="20"/>
                <w:szCs w:val="20"/>
              </w:rPr>
              <w:t xml:space="preserve"> дискуссии:</w:t>
            </w:r>
            <w:r w:rsidRPr="002B6B0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географические и климатические особенности Древней Греции; умения правильно показывать на карте местоположение ключевых городов Древней Греции и основные военные действия раздела; умение на элементарном уровне </w:t>
            </w:r>
            <w:r w:rsidRPr="002B6B08">
              <w:rPr>
                <w:rFonts w:ascii="Times New Roman" w:hAnsi="Times New Roman"/>
                <w:spacing w:val="-10"/>
                <w:sz w:val="20"/>
                <w:szCs w:val="20"/>
              </w:rPr>
              <w:lastRenderedPageBreak/>
              <w:t xml:space="preserve">различать афинскую и современную демократии; знать ключевые понятия по теме; знание причины и ход основных военных действий раздела; </w:t>
            </w:r>
            <w:proofErr w:type="spellStart"/>
            <w:r w:rsidRPr="002B6B08">
              <w:rPr>
                <w:rFonts w:ascii="Times New Roman" w:hAnsi="Times New Roman"/>
                <w:spacing w:val="-10"/>
                <w:sz w:val="20"/>
                <w:szCs w:val="20"/>
              </w:rPr>
              <w:t>уметние</w:t>
            </w:r>
            <w:proofErr w:type="spellEnd"/>
            <w:r w:rsidRPr="002B6B0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на основе учебника, карты и иллюстративного материала давать характеристику событиям и их участникам;</w:t>
            </w:r>
            <w:proofErr w:type="gramEnd"/>
            <w:r w:rsidRPr="002B6B0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формирование у детей умения делать выводы в конце каждого вопроса. Сплочение класса посредством коллективной работы по ряду ключевых вопросов.</w:t>
            </w:r>
          </w:p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pct"/>
            <w:gridSpan w:val="2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:rsidR="00D94B3E" w:rsidRPr="002B6B08" w:rsidRDefault="00D94B3E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Греки и критяне.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 w:val="restar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научиться характеризовать:</w:t>
            </w: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 географическое расположение Древней Греции, климатические и природные условия;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-содержание мифа о Тесее и Минотавре;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-особенности общего развития Критского царства и причины его гибели;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-содержание мифа о Дедале и Икаре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Работать с картой, заданиями рабочей тетради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Рассказывать миф о Дедале и Икаре и выявлять его нравственный контекст </w:t>
            </w:r>
            <w:proofErr w:type="gramStart"/>
            <w:r w:rsidRPr="002B6B08"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 w:rsidRPr="002B6B08">
              <w:rPr>
                <w:rFonts w:ascii="Times New Roman" w:hAnsi="Times New Roman"/>
                <w:sz w:val="20"/>
                <w:szCs w:val="20"/>
              </w:rPr>
              <w:t>работа в группах)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Называть отличительные признаки критской культуры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Формировать уважение к истории древней Греции культурным и историческим памятникам  греческого народа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Микены и Троя. 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tabs>
                <w:tab w:val="left" w:pos="450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  <w:vAlign w:val="center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научиться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характеризовать</w:t>
            </w:r>
            <w:proofErr w:type="gramStart"/>
            <w:r w:rsidRPr="002B6B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:-</w:t>
            </w:r>
            <w:proofErr w:type="gram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</w:t>
            </w:r>
            <w:proofErr w:type="spell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общего развития Микенского царства;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-Причины, ход и итоги Троянской войны;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-Содержание мифа о начале Троянской войны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Показывать по карте местоположение Микен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Работать в малых группах по дифференцированным заданиям, на ленте времени обозначать разные события и даты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Выделять различия между микенской и критской культурой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Определить вклад микенской культуры в развитие греческой цивилизации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Поэма Гомера «Илиада»</w:t>
            </w: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 w:val="restar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научится характеризовать: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-содержание поэм Гомера «Илиада» и «Одиссея»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Характеризовать образы основных героев «Илиады»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Принимать участие в ролевой игре.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Раскрывать кратко суть поэмы Гомера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/>
                <w:sz w:val="20"/>
                <w:szCs w:val="20"/>
              </w:rPr>
              <w:t xml:space="preserve">Развивать интерес к истории Древнего мира, к памятникам античной литературы, греческой цивилизации. 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Поэма Гомера </w:t>
            </w: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>«Одиссея».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 содержание поэм Гомера «Одиссея»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Последовательно рассказывать </w:t>
            </w:r>
            <w:proofErr w:type="gramStart"/>
            <w:r w:rsidRPr="002B6B08"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End"/>
            <w:r w:rsidRPr="002B6B08">
              <w:rPr>
                <w:rFonts w:ascii="Times New Roman" w:hAnsi="Times New Roman"/>
                <w:sz w:val="20"/>
                <w:szCs w:val="20"/>
              </w:rPr>
              <w:t xml:space="preserve"> всех приключениях Одиссея и составить план его путешествия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В группах соотносить с картой путь Одиссея домой, в Итаку, выделяя основные вехи пути Одиссея домой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Читать текст, выделяя основные понятия, определения и события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/>
                <w:sz w:val="20"/>
                <w:szCs w:val="20"/>
              </w:rPr>
              <w:t>Воспитывать уважительное и бережное отношение ко всей античной литературе на примере поэмы Гомера «Одиссея»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Религия древних греков.</w:t>
            </w:r>
          </w:p>
          <w:p w:rsidR="007867DC" w:rsidRPr="002B6B08" w:rsidRDefault="007867DC" w:rsidP="002B6B08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 «Боги Древней Греции»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религиозных верований древних греков;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-имена и предназначение богов;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-содержание мифа о Геракле;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-содержание мифов о Дионисе, Деметре, Прометее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Давать нравственную оценку героическим поступкам героям древних мифов (работа в группах)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Выполнять задания по технике диалога: «лесенка», «микрофон», «вертушка»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Объяснять связь с явлениями природы и греческими богами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Дать оценку влияния греческой мифологии на культуру античного мира, средневековья, нового и новейшего времени.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Тема 8. Полисы Греции и их </w:t>
            </w:r>
            <w:r w:rsidRPr="002B6B08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lastRenderedPageBreak/>
              <w:t>борьба с персидским нашествием.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7ч</w:t>
            </w:r>
          </w:p>
        </w:tc>
        <w:tc>
          <w:tcPr>
            <w:tcW w:w="44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Земледельцы Аттики теряют землю и свободу.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 w:val="restar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-географическое расположение Древней Аттики;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-занятия жителей Аттики;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-различия в положении знати и демоса в Афинском полюсе;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-содержание мифа о споре Афины с Посейдоном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Дать собственную оценку борьбе земледельцев Аттики  за собственное благополучие и нормальную жизнь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Перечислять преимущества греческого алфавита по сравнению с </w:t>
            </w:r>
            <w:proofErr w:type="gramStart"/>
            <w:r w:rsidRPr="002B6B08">
              <w:rPr>
                <w:rFonts w:ascii="Times New Roman" w:hAnsi="Times New Roman"/>
                <w:sz w:val="20"/>
                <w:szCs w:val="20"/>
              </w:rPr>
              <w:t>финикийским</w:t>
            </w:r>
            <w:proofErr w:type="gramEnd"/>
            <w:r w:rsidRPr="002B6B08">
              <w:rPr>
                <w:rFonts w:ascii="Times New Roman" w:hAnsi="Times New Roman"/>
                <w:sz w:val="20"/>
                <w:szCs w:val="20"/>
              </w:rPr>
              <w:t xml:space="preserve"> (работа в группах)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Выделять признаки греческого полиса, характеризовать греческий демос, общество в целом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Сформировать личностное отношение учащихся к событиям, происходящим в Древней Греции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Зарождение демократии в Афинах.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-причины и итоги борьбы демоса против знати;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-условия отмены долгового рабства;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-перемены в управлении Афинами (переход к демократии);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-содержание и роль законов Солона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Дать собственную  оценку поступкам Солона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Вести диалог с товарищем по заданию, предложенному учителем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Показывать на примере реформ Солона смысл понятия «демократия», ее роль в улучшении жизни основной массы населения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Выразить свое собственное отношение  к демократическим процессам, происходящим в древней Греции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>Древняя Спарта.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 w:val="restar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-географическое расположение Древней Спарты;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-различия в положении спартанцев и илотов;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спартанского воспитания;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политического развития Спарты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Показывать на карте расположение Спарты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Составлять рассказ о жизни спартанского мальчика.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Анализировать ответы одноклассников.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Сравнивать общественно-политическое устройство Афин и Спарты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Определять роль дисциплины в воспитании и обучении спартанцев, определять свое отношение  к спартанскому воспитанию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25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Греческие колонии на берегах Средиземного и Черного морей.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 особенности греческой колонизации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Описывать места возникновения греческих колоний, используя легенду </w:t>
            </w: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карты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Составлять план «Причины переселения греков»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Объяснять причины и значение возникновения колоний 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Осознавать принадлежность греков к единой культуре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Олимпийские игры в древности.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 особенности проведения Олимпийских игр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Описывать основные правила проведения Олимпийских игр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С опорой на текст учебника составлять рассказ от имени участника или зрителя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Раскрывать значение Олимпийских игр в жизни Греции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Пробудить желание заняться каким-либо видом спорта, осознавать положительное влияние спорта на человека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25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Победа греков над персами в Марафонской битве.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 w:val="restart"/>
          </w:tcPr>
          <w:p w:rsidR="007867DC" w:rsidRPr="002B6B08" w:rsidRDefault="007867DC" w:rsidP="002B6B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  <w:vMerge w:val="restar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 причины, ход, итоги и значение Марафонской битвы, итоги греко-персидских войн</w:t>
            </w:r>
            <w:proofErr w:type="gram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Описывать ход боевых действий между персами и греками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Делать выводы о значении победы греков в Марафонской битве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Объяснять причины победы греков в Марафонской битве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Понимать причины героических усилий греков отстоять независимость своего государства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Нашествие персидских войск на Элладу.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  <w:vMerge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Составлять рассказ об одном из сражений греков с персами от имени участника сражения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Доказывать сложность положения греков, используя текст учебника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Объяснять причины и итоги войн, которые вели древнегреческие государства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Описывать чувства человека-защитника своего государства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Тема 9. </w:t>
            </w:r>
            <w:proofErr w:type="gramStart"/>
            <w:r w:rsidRPr="002B6B08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Возвышение  Афин в </w:t>
            </w:r>
            <w:r w:rsidRPr="002B6B08">
              <w:rPr>
                <w:rFonts w:ascii="Times New Roman" w:hAnsi="Times New Roman"/>
                <w:b/>
                <w:spacing w:val="-2"/>
                <w:sz w:val="20"/>
                <w:szCs w:val="20"/>
                <w:lang w:val="en-US"/>
              </w:rPr>
              <w:t>V</w:t>
            </w:r>
            <w:r w:rsidRPr="002B6B08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в. до н.э. и расцвет  демократии.</w:t>
            </w:r>
            <w:proofErr w:type="gramEnd"/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5ч.</w:t>
            </w:r>
          </w:p>
        </w:tc>
        <w:tc>
          <w:tcPr>
            <w:tcW w:w="447" w:type="pct"/>
            <w:vMerge w:val="restar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24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В гаванях афинского порта </w:t>
            </w:r>
            <w:proofErr w:type="spellStart"/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Пирей</w:t>
            </w:r>
            <w:proofErr w:type="spellEnd"/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научиться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</w:t>
            </w:r>
            <w:proofErr w:type="gram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:-</w:t>
            </w:r>
            <w:proofErr w:type="gram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</w:t>
            </w:r>
            <w:proofErr w:type="spell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развития военных и торговых  гаваней в Афинах;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-условия жизни рабов;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-причины превращения Афин в крупнейший центр ремесла и торговли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устно описывать торговый порт Афин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Сравнивать положение различных слоев афинского общества, на основе анализа документа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Делать выводы о роли Афин в истории Древней Греции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Высказывать собственное мнение о понятии «гражданин», «гражданский поступок»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В городе богини Афины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 w:val="restart"/>
          </w:tcPr>
          <w:p w:rsidR="007867DC" w:rsidRPr="002B6B08" w:rsidRDefault="007867DC" w:rsidP="002B6B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 особенности жизни афинян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Объяснять в чем состоит вклад древнегреческого общества в мировое культурное наследие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Описывать произведения древнегреческой архитектуры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Характеризовать особенности городской застройки, основные занятия жителей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B6B08">
              <w:rPr>
                <w:rFonts w:ascii="Times New Roman" w:hAnsi="Times New Roman"/>
                <w:sz w:val="20"/>
                <w:szCs w:val="20"/>
              </w:rPr>
              <w:t>Объяснять</w:t>
            </w:r>
            <w:proofErr w:type="gramEnd"/>
            <w:r w:rsidRPr="002B6B08">
              <w:rPr>
                <w:rFonts w:ascii="Times New Roman" w:hAnsi="Times New Roman"/>
                <w:sz w:val="20"/>
                <w:szCs w:val="20"/>
              </w:rPr>
              <w:t xml:space="preserve"> за что афиняне любили свой город, какими постройками и статуями гордились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В афинских школах и </w:t>
            </w:r>
            <w:proofErr w:type="spellStart"/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гимнасиях</w:t>
            </w:r>
            <w:proofErr w:type="spellEnd"/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-особенности воспитания и обучения в афинских школах и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гимнасиях</w:t>
            </w:r>
            <w:proofErr w:type="spell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-история Мирона и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Поликлета</w:t>
            </w:r>
            <w:proofErr w:type="spell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-условия жизни  раба-педагога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Описывать особенности древнегреческого воспитания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Сравнивать воспитание в Афинах и Спарте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Рассказывать о развитии наук и образовании в Древней Греции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Описывать собственные представления о важности образования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В афинском театре</w:t>
            </w:r>
            <w:r w:rsidRPr="002B6B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 процесс возникновения театра в Греции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Объяснять отличия трагедий и комедий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Сравнивать современный театр и древнегреческий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Рассказывать о развитии </w:t>
            </w:r>
            <w:proofErr w:type="gramStart"/>
            <w:r w:rsidRPr="002B6B08">
              <w:rPr>
                <w:rFonts w:ascii="Times New Roman" w:hAnsi="Times New Roman"/>
                <w:sz w:val="20"/>
                <w:szCs w:val="20"/>
              </w:rPr>
              <w:t>древнегреческого</w:t>
            </w:r>
            <w:proofErr w:type="gramEnd"/>
            <w:r w:rsidRPr="002B6B08">
              <w:rPr>
                <w:rFonts w:ascii="Times New Roman" w:hAnsi="Times New Roman"/>
                <w:sz w:val="20"/>
                <w:szCs w:val="20"/>
              </w:rPr>
              <w:t xml:space="preserve"> тетра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Высказывать суждения о роли театра в жизни греков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Афинская демократия  при Перикле.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 особенности демократии при Перикле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Рассказывать об особенностях развития демократии при Перикле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Сравнивать различия в управлении в Афинах и в Древнем Египте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Характеризовать афинскую демократию при Перикле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Объяснять значение участия граждан в управлении государством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Тема 10. Македонские завоевания в </w:t>
            </w:r>
            <w:r w:rsidRPr="002B6B08">
              <w:rPr>
                <w:rFonts w:ascii="Times New Roman" w:hAnsi="Times New Roman"/>
                <w:b/>
                <w:spacing w:val="-2"/>
                <w:sz w:val="20"/>
                <w:szCs w:val="20"/>
                <w:lang w:val="en-US"/>
              </w:rPr>
              <w:t>IV</w:t>
            </w:r>
            <w:r w:rsidRPr="002B6B08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 </w:t>
            </w:r>
            <w:proofErr w:type="gramStart"/>
            <w:r w:rsidRPr="002B6B08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в</w:t>
            </w:r>
            <w:proofErr w:type="gramEnd"/>
            <w:r w:rsidRPr="002B6B08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. до н.э.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3ч</w:t>
            </w:r>
          </w:p>
        </w:tc>
        <w:tc>
          <w:tcPr>
            <w:tcW w:w="447" w:type="pct"/>
          </w:tcPr>
          <w:p w:rsidR="007867DC" w:rsidRPr="002B6B08" w:rsidRDefault="007867DC" w:rsidP="002B6B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67DC" w:rsidRPr="002B6B08" w:rsidTr="00D94B3E">
        <w:trPr>
          <w:trHeight w:val="2684"/>
        </w:trPr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6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Города Эллады подчиняются Македонии</w:t>
            </w:r>
            <w:r w:rsidR="00752198">
              <w:rPr>
                <w:rFonts w:ascii="Times New Roman" w:hAnsi="Times New Roman"/>
                <w:spacing w:val="-2"/>
                <w:sz w:val="20"/>
                <w:szCs w:val="20"/>
              </w:rPr>
              <w:t>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 w:val="restart"/>
          </w:tcPr>
          <w:p w:rsidR="007867DC" w:rsidRPr="002B6B08" w:rsidRDefault="007867DC" w:rsidP="002B6B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-географическое расположение Македонии;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правлении Филиппа;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-обстоятельства потери Грецией независимости;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-обстоятельства прихода к власти Александра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Показывать на карте места сражений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Характеризовать  македонское войско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Объяснять причины подчинения городов Эллады Македонии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Описывать значение потери Грецией независимости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6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>Поход Александра Македонского на Восток</w:t>
            </w:r>
            <w:r w:rsidR="00752198">
              <w:rPr>
                <w:rFonts w:ascii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  <w:vAlign w:val="center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 основные направления военных походов Александра;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Показывать на карте направления походов и территорию державы Александра македонского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Составлять исторический портре</w:t>
            </w:r>
            <w:proofErr w:type="gramStart"/>
            <w:r w:rsidRPr="002B6B08">
              <w:rPr>
                <w:rFonts w:ascii="Times New Roman" w:hAnsi="Times New Roman"/>
                <w:sz w:val="20"/>
                <w:szCs w:val="20"/>
              </w:rPr>
              <w:t>т(</w:t>
            </w:r>
            <w:proofErr w:type="gramEnd"/>
            <w:r w:rsidRPr="002B6B08">
              <w:rPr>
                <w:rFonts w:ascii="Times New Roman" w:hAnsi="Times New Roman"/>
                <w:sz w:val="20"/>
                <w:szCs w:val="20"/>
              </w:rPr>
              <w:t>характеристику)Александра Македонского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Объяснять причины гибели Персидского царства и образование державы Александра Македонского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Рассказывать о важности личных каче</w:t>
            </w:r>
            <w:proofErr w:type="gramStart"/>
            <w:r w:rsidRPr="002B6B08">
              <w:rPr>
                <w:rFonts w:ascii="Times New Roman" w:hAnsi="Times New Roman"/>
                <w:sz w:val="20"/>
                <w:szCs w:val="20"/>
              </w:rPr>
              <w:t>ств дл</w:t>
            </w:r>
            <w:proofErr w:type="gramEnd"/>
            <w:r w:rsidRPr="002B6B08">
              <w:rPr>
                <w:rFonts w:ascii="Times New Roman" w:hAnsi="Times New Roman"/>
                <w:sz w:val="20"/>
                <w:szCs w:val="20"/>
              </w:rPr>
              <w:t>я достижения поставленных целей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68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>В Александрии Египетской.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:-причины распада державы Александра Македонского;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общего развития Александрии Египетской;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Определять сходство и различие между Александрийским музеем и музеями наших дней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Составлять рассказ- описание города Александрия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Объяснять причины распада державы Александра Македонского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Описывать значение распространения греческой культуры в странах Древнего Востока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63"/>
              </w:tabs>
              <w:spacing w:after="0" w:line="24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Повторение по </w:t>
            </w: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lastRenderedPageBreak/>
              <w:t>теме «Древняя Греция»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1ч</w:t>
            </w:r>
          </w:p>
        </w:tc>
        <w:tc>
          <w:tcPr>
            <w:tcW w:w="44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научиться </w:t>
            </w: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характеризовать: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географического расположения Древней Греции;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политического, экономического и социального развития Древней Греции;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-сущность периода эллинизма;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-вклад Древней Греции в мировую культуру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Планирование </w:t>
            </w: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последовательности действий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Называть самое </w:t>
            </w: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известное в древней Греции: имя поэта, название храма, место сражения.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Объяснять значение </w:t>
            </w: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понятий: демократия, стратег, оратор, спартанское воспитание, Олимпийские игры.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Формировать </w:t>
            </w: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уважение к истории древней Греции культурным и историческим памятникам  греческого народа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63"/>
              </w:tabs>
              <w:spacing w:after="0" w:line="360" w:lineRule="auto"/>
              <w:jc w:val="both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Раздел </w:t>
            </w:r>
            <w:r w:rsidRPr="002B6B08">
              <w:rPr>
                <w:rFonts w:ascii="Times New Roman" w:hAnsi="Times New Roman"/>
                <w:b/>
                <w:spacing w:val="-2"/>
                <w:sz w:val="20"/>
                <w:szCs w:val="20"/>
                <w:lang w:val="en-US"/>
              </w:rPr>
              <w:t>V</w:t>
            </w:r>
            <w:r w:rsidRPr="002B6B08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. Древний Рим.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18ч</w:t>
            </w:r>
          </w:p>
        </w:tc>
        <w:tc>
          <w:tcPr>
            <w:tcW w:w="447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758A" w:rsidRPr="002B6B08" w:rsidTr="00D94B3E">
        <w:tc>
          <w:tcPr>
            <w:tcW w:w="212" w:type="pct"/>
          </w:tcPr>
          <w:p w:rsidR="003D758A" w:rsidRPr="002B6B08" w:rsidRDefault="003D758A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</w:tcPr>
          <w:p w:rsidR="003D758A" w:rsidRPr="002B6B08" w:rsidRDefault="003D758A" w:rsidP="002B6B08">
            <w:pPr>
              <w:shd w:val="clear" w:color="auto" w:fill="FFFFFF"/>
              <w:spacing w:after="0" w:line="240" w:lineRule="auto"/>
              <w:ind w:right="1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pacing w:val="-15"/>
                <w:sz w:val="20"/>
                <w:szCs w:val="20"/>
              </w:rPr>
              <w:t>Тема 11. Рим: от его возникновения до установления господства над Италией.</w:t>
            </w:r>
          </w:p>
        </w:tc>
        <w:tc>
          <w:tcPr>
            <w:tcW w:w="260" w:type="pct"/>
          </w:tcPr>
          <w:p w:rsidR="003D758A" w:rsidRPr="002B6B08" w:rsidRDefault="003D758A" w:rsidP="002B6B0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3ч</w:t>
            </w:r>
          </w:p>
        </w:tc>
        <w:tc>
          <w:tcPr>
            <w:tcW w:w="447" w:type="pct"/>
            <w:vMerge w:val="restart"/>
          </w:tcPr>
          <w:p w:rsidR="003D758A" w:rsidRPr="002B6B08" w:rsidRDefault="003D758A" w:rsidP="002B6B08">
            <w:pPr>
              <w:spacing w:after="0"/>
              <w:rPr>
                <w:rFonts w:ascii="Times New Roman" w:hAnsi="Times New Roman"/>
                <w:spacing w:val="-10"/>
                <w:sz w:val="20"/>
                <w:szCs w:val="20"/>
              </w:rPr>
            </w:pPr>
            <w:proofErr w:type="spellStart"/>
            <w:r w:rsidRPr="002B6B08">
              <w:rPr>
                <w:rFonts w:ascii="Times New Roman" w:hAnsi="Times New Roman"/>
                <w:sz w:val="20"/>
                <w:szCs w:val="20"/>
              </w:rPr>
              <w:t>Общеклассные</w:t>
            </w:r>
            <w:proofErr w:type="spellEnd"/>
            <w:r w:rsidRPr="002B6B08">
              <w:rPr>
                <w:rFonts w:ascii="Times New Roman" w:hAnsi="Times New Roman"/>
                <w:sz w:val="20"/>
                <w:szCs w:val="20"/>
              </w:rPr>
              <w:t xml:space="preserve"> дискуссии:</w:t>
            </w:r>
            <w:r w:rsidRPr="002B6B0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умение оперировать терминами по разделу; знать географические и климатические особенности изучаемого региона; умение формулировать несложные выводы в конце каждого ответа; уметь выделять главное из ответа учителя и одноклассников; знание </w:t>
            </w:r>
            <w:r w:rsidRPr="002B6B08">
              <w:rPr>
                <w:rFonts w:ascii="Times New Roman" w:hAnsi="Times New Roman"/>
                <w:spacing w:val="-10"/>
                <w:sz w:val="20"/>
                <w:szCs w:val="20"/>
              </w:rPr>
              <w:lastRenderedPageBreak/>
              <w:t xml:space="preserve">положение зависимого населения в древнем Риме; знание основных исторических личностей по разделу; знание основного </w:t>
            </w:r>
            <w:proofErr w:type="gramStart"/>
            <w:r w:rsidRPr="002B6B08">
              <w:rPr>
                <w:rFonts w:ascii="Times New Roman" w:hAnsi="Times New Roman"/>
                <w:spacing w:val="-10"/>
                <w:sz w:val="20"/>
                <w:szCs w:val="20"/>
              </w:rPr>
              <w:t>содержания периода правления первого императора Рима</w:t>
            </w:r>
            <w:proofErr w:type="gramEnd"/>
            <w:r w:rsidRPr="002B6B0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и связанных с этим изменений в государственном устройстве республики. Знание </w:t>
            </w:r>
            <w:proofErr w:type="gramStart"/>
            <w:r w:rsidRPr="002B6B08">
              <w:rPr>
                <w:rFonts w:ascii="Times New Roman" w:hAnsi="Times New Roman"/>
                <w:spacing w:val="-10"/>
                <w:sz w:val="20"/>
                <w:szCs w:val="20"/>
              </w:rPr>
              <w:t>основных</w:t>
            </w:r>
            <w:proofErr w:type="gramEnd"/>
            <w:r w:rsidRPr="002B6B0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 достижения римской цивилизации и возникновения христианской религии. Умение анализировать правления императоров и вычленять в них общее и особенное.</w:t>
            </w:r>
          </w:p>
        </w:tc>
        <w:tc>
          <w:tcPr>
            <w:tcW w:w="761" w:type="pct"/>
          </w:tcPr>
          <w:p w:rsidR="003D758A" w:rsidRPr="002B6B08" w:rsidRDefault="003D758A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3D758A" w:rsidRPr="002B6B08" w:rsidRDefault="003D758A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" w:type="pct"/>
          </w:tcPr>
          <w:p w:rsidR="003D758A" w:rsidRPr="002B6B08" w:rsidRDefault="003D758A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pct"/>
            <w:gridSpan w:val="2"/>
          </w:tcPr>
          <w:p w:rsidR="003D758A" w:rsidRPr="002B6B08" w:rsidRDefault="003D758A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:rsidR="003D758A" w:rsidRPr="002B6B08" w:rsidRDefault="003D758A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D758A" w:rsidRPr="002B6B08" w:rsidTr="00D94B3E">
        <w:tc>
          <w:tcPr>
            <w:tcW w:w="212" w:type="pct"/>
          </w:tcPr>
          <w:p w:rsidR="003D758A" w:rsidRPr="002B6B08" w:rsidRDefault="003D758A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91" w:type="pct"/>
          </w:tcPr>
          <w:p w:rsidR="003D758A" w:rsidRPr="002B6B08" w:rsidRDefault="003D758A" w:rsidP="002B6B08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Древнейший Рим.</w:t>
            </w:r>
          </w:p>
        </w:tc>
        <w:tc>
          <w:tcPr>
            <w:tcW w:w="260" w:type="pct"/>
          </w:tcPr>
          <w:p w:rsidR="003D758A" w:rsidRPr="002B6B08" w:rsidRDefault="003D758A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3D758A" w:rsidRPr="002B6B08" w:rsidRDefault="003D758A" w:rsidP="002B6B08">
            <w:pPr>
              <w:spacing w:after="0"/>
              <w:rPr>
                <w:rFonts w:ascii="Times New Roman" w:hAnsi="Times New Roman"/>
                <w:spacing w:val="-10"/>
                <w:sz w:val="20"/>
                <w:szCs w:val="20"/>
              </w:rPr>
            </w:pPr>
          </w:p>
        </w:tc>
        <w:tc>
          <w:tcPr>
            <w:tcW w:w="761" w:type="pct"/>
          </w:tcPr>
          <w:p w:rsidR="003D758A" w:rsidRPr="002B6B08" w:rsidRDefault="003D758A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научиться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</w:t>
            </w:r>
            <w:proofErr w:type="gram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:-</w:t>
            </w:r>
            <w:proofErr w:type="gram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географическое</w:t>
            </w:r>
            <w:proofErr w:type="spell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расположение Древнего Рима;</w:t>
            </w:r>
          </w:p>
          <w:p w:rsidR="003D758A" w:rsidRPr="002B6B08" w:rsidRDefault="003D758A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-легенда об основании Рима;</w:t>
            </w:r>
          </w:p>
          <w:p w:rsidR="003D758A" w:rsidRPr="002B6B08" w:rsidRDefault="003D758A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управления древнейшего Рима</w:t>
            </w:r>
          </w:p>
          <w:p w:rsidR="003D758A" w:rsidRPr="002B6B08" w:rsidRDefault="003D758A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3D758A" w:rsidRPr="002B6B08" w:rsidRDefault="003D758A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Планирование последовательности действий</w:t>
            </w:r>
          </w:p>
        </w:tc>
        <w:tc>
          <w:tcPr>
            <w:tcW w:w="627" w:type="pct"/>
          </w:tcPr>
          <w:p w:rsidR="003D758A" w:rsidRPr="002B6B08" w:rsidRDefault="003D758A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Участие в обсуждении проблем и сотрудничество со сверстниками</w:t>
            </w:r>
          </w:p>
        </w:tc>
        <w:tc>
          <w:tcPr>
            <w:tcW w:w="805" w:type="pct"/>
            <w:gridSpan w:val="2"/>
          </w:tcPr>
          <w:p w:rsidR="003D758A" w:rsidRPr="002B6B08" w:rsidRDefault="003D758A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Сравнивать природные условия Греции и Рима, анализировать и обобщать факты. Характеризовать общественный строй, занятия  </w:t>
            </w:r>
          </w:p>
        </w:tc>
        <w:tc>
          <w:tcPr>
            <w:tcW w:w="626" w:type="pct"/>
          </w:tcPr>
          <w:p w:rsidR="003D758A" w:rsidRPr="002B6B08" w:rsidRDefault="003D758A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dash041e005f0431005f044b005f0447005f043d005f044b005f0439005f005fchar1char1"/>
                <w:sz w:val="20"/>
                <w:szCs w:val="20"/>
              </w:rPr>
              <w:t xml:space="preserve">Формирование готовности и </w:t>
            </w:r>
            <w:proofErr w:type="gramStart"/>
            <w:r w:rsidRPr="002B6B08">
              <w:rPr>
                <w:rStyle w:val="dash041e005f0431005f044b005f0447005f043d005f044b005f0439005f005fchar1char1"/>
                <w:sz w:val="20"/>
                <w:szCs w:val="20"/>
              </w:rPr>
              <w:t>способности</w:t>
            </w:r>
            <w:proofErr w:type="gramEnd"/>
            <w:r w:rsidRPr="002B6B08">
              <w:rPr>
                <w:rStyle w:val="dash041e005f0431005f044b005f0447005f043d005f044b005f0439005f005fchar1char1"/>
                <w:sz w:val="20"/>
                <w:szCs w:val="20"/>
              </w:rPr>
              <w:t xml:space="preserve"> обучающихся к саморазвитию и самообразованию</w:t>
            </w:r>
          </w:p>
        </w:tc>
      </w:tr>
      <w:tr w:rsidR="003D758A" w:rsidRPr="002B6B08" w:rsidTr="00D94B3E">
        <w:tc>
          <w:tcPr>
            <w:tcW w:w="212" w:type="pct"/>
          </w:tcPr>
          <w:p w:rsidR="003D758A" w:rsidRPr="002B6B08" w:rsidRDefault="003D758A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91" w:type="pct"/>
          </w:tcPr>
          <w:p w:rsidR="003D758A" w:rsidRPr="002B6B08" w:rsidRDefault="003D758A" w:rsidP="002B6B08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Завоевание Римом  Италии.</w:t>
            </w:r>
          </w:p>
        </w:tc>
        <w:tc>
          <w:tcPr>
            <w:tcW w:w="260" w:type="pct"/>
          </w:tcPr>
          <w:p w:rsidR="003D758A" w:rsidRPr="002B6B08" w:rsidRDefault="003D758A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3D758A" w:rsidRPr="002B6B08" w:rsidRDefault="003D758A" w:rsidP="002B6B08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</w:p>
        </w:tc>
        <w:tc>
          <w:tcPr>
            <w:tcW w:w="761" w:type="pct"/>
          </w:tcPr>
          <w:p w:rsidR="003D758A" w:rsidRPr="002B6B08" w:rsidRDefault="003D758A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3D758A" w:rsidRPr="002B6B08" w:rsidRDefault="003D758A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-причины и предпосылки  возникновения республики в Риме;</w:t>
            </w:r>
          </w:p>
          <w:p w:rsidR="003D758A" w:rsidRPr="002B6B08" w:rsidRDefault="003D758A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-нашествие галлов;</w:t>
            </w:r>
          </w:p>
          <w:p w:rsidR="003D758A" w:rsidRPr="002B6B08" w:rsidRDefault="003D758A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-военные победы римлян;</w:t>
            </w:r>
          </w:p>
          <w:p w:rsidR="003D758A" w:rsidRPr="002B6B08" w:rsidRDefault="003D758A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-причины возвышения Рима</w:t>
            </w:r>
          </w:p>
        </w:tc>
        <w:tc>
          <w:tcPr>
            <w:tcW w:w="671" w:type="pct"/>
            <w:gridSpan w:val="2"/>
          </w:tcPr>
          <w:p w:rsidR="003D758A" w:rsidRPr="002B6B08" w:rsidRDefault="003D758A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Планирование последовательности действий</w:t>
            </w:r>
          </w:p>
        </w:tc>
        <w:tc>
          <w:tcPr>
            <w:tcW w:w="627" w:type="pct"/>
          </w:tcPr>
          <w:p w:rsidR="003D758A" w:rsidRPr="002B6B08" w:rsidRDefault="003D758A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Организация и планирование работы в группе</w:t>
            </w:r>
          </w:p>
        </w:tc>
        <w:tc>
          <w:tcPr>
            <w:tcW w:w="805" w:type="pct"/>
            <w:gridSpan w:val="2"/>
          </w:tcPr>
          <w:p w:rsidR="003D758A" w:rsidRPr="002B6B08" w:rsidRDefault="003D758A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Исследовать по карте территории, завоёванные Римом. Характеризовать Римскую республику и причины её возникновения.</w:t>
            </w:r>
          </w:p>
        </w:tc>
        <w:tc>
          <w:tcPr>
            <w:tcW w:w="626" w:type="pct"/>
          </w:tcPr>
          <w:p w:rsidR="003D758A" w:rsidRPr="002B6B08" w:rsidRDefault="003D758A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dash041e005f0431005f044b005f0447005f043d005f044b005f0439005f005fchar1char1"/>
                <w:sz w:val="20"/>
                <w:szCs w:val="20"/>
              </w:rPr>
              <w:t>Формирование мотивации к обучению и познанию</w:t>
            </w:r>
          </w:p>
        </w:tc>
      </w:tr>
      <w:tr w:rsidR="003D758A" w:rsidRPr="002B6B08" w:rsidTr="00D94B3E">
        <w:tc>
          <w:tcPr>
            <w:tcW w:w="212" w:type="pct"/>
          </w:tcPr>
          <w:p w:rsidR="003D758A" w:rsidRPr="002B6B08" w:rsidRDefault="003D758A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591" w:type="pct"/>
          </w:tcPr>
          <w:p w:rsidR="003D758A" w:rsidRPr="002B6B08" w:rsidRDefault="003D758A" w:rsidP="002B6B08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Устройство Римской </w:t>
            </w: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lastRenderedPageBreak/>
              <w:t>республики.</w:t>
            </w:r>
          </w:p>
        </w:tc>
        <w:tc>
          <w:tcPr>
            <w:tcW w:w="260" w:type="pct"/>
          </w:tcPr>
          <w:p w:rsidR="003D758A" w:rsidRPr="002B6B08" w:rsidRDefault="003D758A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47" w:type="pct"/>
            <w:vMerge/>
          </w:tcPr>
          <w:p w:rsidR="003D758A" w:rsidRPr="002B6B08" w:rsidRDefault="003D758A" w:rsidP="002B6B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3D758A" w:rsidRPr="002B6B08" w:rsidRDefault="003D758A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3D758A" w:rsidRPr="002B6B08" w:rsidRDefault="003D758A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-особенности устройства </w:t>
            </w: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римской республики;</w:t>
            </w:r>
          </w:p>
          <w:p w:rsidR="003D758A" w:rsidRPr="002B6B08" w:rsidRDefault="003D758A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-роль Сената в Риме;</w:t>
            </w:r>
          </w:p>
          <w:p w:rsidR="003D758A" w:rsidRPr="002B6B08" w:rsidRDefault="003D758A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организации римского войска</w:t>
            </w:r>
          </w:p>
          <w:p w:rsidR="003D758A" w:rsidRPr="002B6B08" w:rsidRDefault="003D758A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3D758A" w:rsidRPr="002B6B08" w:rsidRDefault="003D758A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Организация самоконтроля и </w:t>
            </w:r>
            <w:proofErr w:type="spellStart"/>
            <w:r w:rsidRPr="002B6B08">
              <w:rPr>
                <w:rFonts w:ascii="Times New Roman" w:hAnsi="Times New Roman"/>
                <w:sz w:val="20"/>
                <w:szCs w:val="20"/>
              </w:rPr>
              <w:t>самооценивания</w:t>
            </w:r>
            <w:proofErr w:type="spellEnd"/>
          </w:p>
        </w:tc>
        <w:tc>
          <w:tcPr>
            <w:tcW w:w="627" w:type="pct"/>
          </w:tcPr>
          <w:p w:rsidR="003D758A" w:rsidRPr="002B6B08" w:rsidRDefault="003D758A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Овладение средствами решения коммуникативных </w:t>
            </w: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задач</w:t>
            </w:r>
          </w:p>
        </w:tc>
        <w:tc>
          <w:tcPr>
            <w:tcW w:w="805" w:type="pct"/>
            <w:gridSpan w:val="2"/>
          </w:tcPr>
          <w:p w:rsidR="003D758A" w:rsidRPr="002B6B08" w:rsidRDefault="003D758A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Сравнивать устройство римской республики с греческим полисом</w:t>
            </w:r>
          </w:p>
        </w:tc>
        <w:tc>
          <w:tcPr>
            <w:tcW w:w="626" w:type="pct"/>
          </w:tcPr>
          <w:p w:rsidR="003D758A" w:rsidRPr="002B6B08" w:rsidRDefault="003D758A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Формирование активной позиции в учебной </w:t>
            </w: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деятельности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spacing w:after="0" w:line="240" w:lineRule="auto"/>
              <w:ind w:left="96" w:right="19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 xml:space="preserve">Тема 12. Рим – сильнейшая </w:t>
            </w:r>
            <w:r w:rsidRPr="002B6B0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держава Средиземноморья.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3ч</w:t>
            </w:r>
          </w:p>
        </w:tc>
        <w:tc>
          <w:tcPr>
            <w:tcW w:w="447" w:type="pct"/>
          </w:tcPr>
          <w:p w:rsidR="007867DC" w:rsidRPr="002B6B08" w:rsidRDefault="007867DC" w:rsidP="002B6B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67DC" w:rsidRPr="002B6B08" w:rsidTr="00D94B3E">
        <w:trPr>
          <w:trHeight w:val="277"/>
        </w:trPr>
        <w:tc>
          <w:tcPr>
            <w:tcW w:w="212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63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Карфаген – преграда на пути к Сицилии.</w:t>
            </w:r>
          </w:p>
          <w:p w:rsidR="007867DC" w:rsidRPr="002B6B08" w:rsidRDefault="007867DC" w:rsidP="002B6B08">
            <w:pPr>
              <w:shd w:val="clear" w:color="auto" w:fill="FFFFFF"/>
              <w:tabs>
                <w:tab w:val="left" w:leader="dot" w:pos="6163"/>
              </w:tabs>
              <w:spacing w:after="0" w:line="240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Вторая война Рима с Карфагеном.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 w:val="restart"/>
          </w:tcPr>
          <w:p w:rsidR="007867DC" w:rsidRPr="002B6B08" w:rsidRDefault="007867DC" w:rsidP="002B6B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-обстоятельства вторжения войск Ганнибала в Италию;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-причины, ход, основные сражения, итоги войны Рима с Карфагеном;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-причины поражения Македонии;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-обстоятельства разгрома Сирии и Македонского царства;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-обстоятельства разрушения Коринфа и Карфагена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Способность сознательно организовывать и регулировать свою деятельность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Анализировать ответы одноклассников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Называть причины и характер карфагенских войн. Формирование умений работы с исторической картой.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Характеризовать цели и поступки Ганнибала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Установление господства Рима во всем Восточном  Средиземноморье.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Научиться </w:t>
            </w: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характеризовать: причины победы Рима в войне за Средиземноморье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Способность сознательно организовывать и регулировать свою деятельность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Работать с картой в процессе изучения событий.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Формирование умений сообщать отдельные события, формулировать выводы по теме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ind w:right="-76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2B6B08">
              <w:rPr>
                <w:rStyle w:val="dash041e005f0431005f044b005f0447005f043d005f044b005f0439005f005fchar1char1"/>
                <w:sz w:val="20"/>
                <w:szCs w:val="20"/>
              </w:rPr>
      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 </w:t>
            </w:r>
          </w:p>
          <w:p w:rsidR="007867DC" w:rsidRPr="002B6B08" w:rsidRDefault="007867DC" w:rsidP="002B6B08">
            <w:pPr>
              <w:spacing w:after="0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</w:p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Рабство в Древнем Риме.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 w:val="restar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-источники рабства в Древнем Риме;</w:t>
            </w:r>
          </w:p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-положение рабов в Древнем Риме;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Составление плана и последовательности действий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Определение цели, функций участников и способы взаимодействия в группах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Формирование умений работать с историческими источниками, текстом учебника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Тема 13. Гражданские войны в Риме.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4ч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hAnsi="Times New Roman"/>
                <w:b/>
                <w:spacing w:val="-1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Земельный закон братьев  </w:t>
            </w:r>
            <w:proofErr w:type="spellStart"/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Гракхов</w:t>
            </w:r>
            <w:proofErr w:type="spellEnd"/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-содержание и значение </w:t>
            </w: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законов Тиберия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Гракха</w:t>
            </w:r>
            <w:proofErr w:type="spell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-смысл деятельности  Гая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Гракха</w:t>
            </w:r>
            <w:proofErr w:type="spellEnd"/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Умение создавать, применять и преобразовывать </w:t>
            </w:r>
            <w:r w:rsidRPr="002B6B08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знаки и символы, модели и схемы для решения учебных и познавательных задач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с достаточной полнотой и </w:t>
            </w: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точностью выражать свои мысли в соответствии с задачами и условиями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умений анализировать исторические факты: </w:t>
            </w: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распознавать существенные признаки и интересы различных групп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Оценивать поступки братьев </w:t>
            </w:r>
            <w:proofErr w:type="spellStart"/>
            <w:r w:rsidRPr="002B6B08">
              <w:rPr>
                <w:rFonts w:ascii="Times New Roman" w:hAnsi="Times New Roman"/>
                <w:sz w:val="20"/>
                <w:szCs w:val="20"/>
              </w:rPr>
              <w:t>Гракхов</w:t>
            </w:r>
            <w:proofErr w:type="spellEnd"/>
            <w:r w:rsidRPr="002B6B08">
              <w:rPr>
                <w:rFonts w:ascii="Times New Roman" w:hAnsi="Times New Roman"/>
                <w:sz w:val="20"/>
                <w:szCs w:val="20"/>
              </w:rPr>
              <w:t xml:space="preserve"> во благо менее </w:t>
            </w: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защищённых римлян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Восстание Спартака.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жизни гладиаторов;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-причины, ход, итоги и значение восстания Спартака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Участие в коллективном проекте темы: «Поход Спартака в Альпы», «Красс против Спартака»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Составлять рассказ от имени Спартака, Красса. Участвовать в ролевых играх.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Понимание причин начала восстания Спартака и причин его поражения 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Давать характеристику событиям и их участникам. Познакомить с героической личностью Спартака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58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Единовластие Цезаря.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 w:val="restar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  <w:vAlign w:val="center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-причины возвышения Цезаря;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-основные направления деятельности Цезаря;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-обстоятельства захвата власти Цезарем;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-обстоятельства гибели Цезаря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Умения составлять рассказ, делать самостоятельные выводы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dash041e005f0431005f044b005f0447005f043d005f044b005f0439005f005fchar1char1"/>
                <w:sz w:val="20"/>
                <w:szCs w:val="20"/>
              </w:rPr>
              <w:t xml:space="preserve">Умение </w:t>
            </w:r>
            <w:r w:rsidRPr="002B6B08">
              <w:rPr>
                <w:rFonts w:ascii="Times New Roman" w:hAnsi="Times New Roman"/>
                <w:sz w:val="20"/>
                <w:szCs w:val="20"/>
              </w:rPr>
              <w:t>работать в группе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Подвести учащихся к пониманию характера власти, установленной Цезарем в Риме.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Анализировать действия и поступки Ю. Цезаря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Установление империи.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-причины поражения сторонников республики;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-ход борьбы Антония и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Октавиана</w:t>
            </w:r>
            <w:proofErr w:type="spell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 единовластие;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-причины победы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Октавиана</w:t>
            </w:r>
            <w:proofErr w:type="spellEnd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-основные направления деятельности </w:t>
            </w:r>
            <w:proofErr w:type="spellStart"/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Октавиана</w:t>
            </w:r>
            <w:proofErr w:type="spellEnd"/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Умение самостоятельно строить рассказ, правильно употреблять исторические термины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Организация и планирование работы в группе 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Формирование умений работать с исторической картой.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Рассказывать о судьбах знаменитых римлян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 xml:space="preserve">Тема 14. Римская империя </w:t>
            </w:r>
            <w:proofErr w:type="gramStart"/>
            <w:r w:rsidRPr="002B6B08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в первые</w:t>
            </w:r>
            <w:proofErr w:type="gramEnd"/>
            <w:r w:rsidRPr="002B6B08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 xml:space="preserve"> века нашей эры.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5 ч.</w:t>
            </w:r>
          </w:p>
        </w:tc>
        <w:tc>
          <w:tcPr>
            <w:tcW w:w="447" w:type="pct"/>
            <w:vMerge w:val="restar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1"/>
                <w:sz w:val="20"/>
                <w:szCs w:val="20"/>
              </w:rPr>
              <w:t>Соседи Римской империи.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правления Нерона;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-итоги правления Нерона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научится характеризовать: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-причины отказа от использования рабов в сельском хозяйстве;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правления Траяна</w:t>
            </w:r>
          </w:p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Умение составлять простой план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Обмениваться в группе результатами поиска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Изучить особенности правления </w:t>
            </w:r>
            <w:proofErr w:type="spellStart"/>
            <w:r w:rsidRPr="002B6B08">
              <w:rPr>
                <w:rFonts w:ascii="Times New Roman" w:hAnsi="Times New Roman"/>
                <w:sz w:val="20"/>
                <w:szCs w:val="20"/>
              </w:rPr>
              <w:t>Октавиана</w:t>
            </w:r>
            <w:proofErr w:type="spellEnd"/>
            <w:r w:rsidRPr="002B6B08">
              <w:rPr>
                <w:rFonts w:ascii="Times New Roman" w:hAnsi="Times New Roman"/>
                <w:sz w:val="20"/>
                <w:szCs w:val="20"/>
              </w:rPr>
              <w:t xml:space="preserve"> Августа. Переработка и структурирование информации 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ind w:right="-76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2B6B08">
              <w:rPr>
                <w:rStyle w:val="dash041e005f0431005f044b005f0447005f043d005f044b005f0439005f005fchar1char1"/>
                <w:sz w:val="20"/>
                <w:szCs w:val="20"/>
              </w:rPr>
              <w:t xml:space="preserve">Формирование осознанного, уважительного и доброжелательного отношения к другим </w:t>
            </w:r>
            <w:r w:rsidRPr="002B6B08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народам </w:t>
            </w:r>
          </w:p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Рим при императоре Нероне.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научится характеризовать особенности правления Нероне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Планирование и организация деятельности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Планирование учебных действий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Уметь  самостоятельно составлять рассказ, работать с текстом учебника и его иллюстрациями, давать оценку государственному деятелю Нерону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dash041e005f0431005f044b005f0447005f043d005f044b005f0439005f005fchar1char1"/>
                <w:sz w:val="20"/>
                <w:szCs w:val="20"/>
              </w:rPr>
              <w:t>Развитие морального сознания и компетентности в решении моральных проблем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3"/>
                <w:sz w:val="20"/>
                <w:szCs w:val="20"/>
              </w:rPr>
              <w:t>Первые христиане и их учение.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 w:val="restar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-обстоятельства появления первых христиан;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-кем были первые христиане;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-особенности религиозных верований христиан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Умение самостоятельно строить рассказ, правильно употреблять исторические термины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Умение с достаточной полнотой и точностью выражать свои мысли в соответствии с задачами и условиями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Формировать умения составлять рассказ, работать с текстом учебника и историческими документами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Комментировать и оценивать комплекс моральных норм христиан</w:t>
            </w:r>
          </w:p>
        </w:tc>
      </w:tr>
      <w:tr w:rsidR="007867DC" w:rsidRPr="002B6B08" w:rsidTr="00D94B3E">
        <w:tc>
          <w:tcPr>
            <w:tcW w:w="212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Расцвет Римской империи во </w:t>
            </w:r>
            <w:r w:rsidRPr="002B6B08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II</w:t>
            </w:r>
            <w:r w:rsidRPr="002B6B0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2B6B08">
              <w:rPr>
                <w:rFonts w:ascii="Times New Roman" w:hAnsi="Times New Roman"/>
                <w:spacing w:val="-3"/>
                <w:sz w:val="20"/>
                <w:szCs w:val="20"/>
              </w:rPr>
              <w:t>в</w:t>
            </w:r>
            <w:proofErr w:type="gramEnd"/>
            <w:r w:rsidRPr="002B6B08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 особенности правления Траяна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Формирование умений работать  с учебной и дополнительной литературой, обобщать отдельные факты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Умение слушать и вступать в диалог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Постановка и решение проблем. Самостоятельное создание способов решения творческого характера 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Ориентация в социальных ролях и межличностных отношениях</w:t>
            </w:r>
          </w:p>
        </w:tc>
      </w:tr>
      <w:tr w:rsidR="007867DC" w:rsidRPr="002B6B08" w:rsidTr="00D94B3E">
        <w:trPr>
          <w:trHeight w:val="396"/>
        </w:trPr>
        <w:tc>
          <w:tcPr>
            <w:tcW w:w="212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2"/>
                <w:sz w:val="20"/>
                <w:szCs w:val="20"/>
              </w:rPr>
              <w:t>«Вечный город» во времена империи и его жители.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Научиться</w:t>
            </w:r>
            <w:r w:rsidRPr="002B6B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особенности  культуры Древнего Рима;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Умения составлять рассказ, делать самостоятельные выводы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Анализировать ответы одноклассников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B6B08">
              <w:rPr>
                <w:rFonts w:ascii="Times New Roman" w:hAnsi="Times New Roman"/>
                <w:sz w:val="20"/>
                <w:szCs w:val="20"/>
              </w:rPr>
              <w:t>Инсценирование</w:t>
            </w:r>
            <w:proofErr w:type="spellEnd"/>
            <w:r w:rsidRPr="002B6B08">
              <w:rPr>
                <w:rFonts w:ascii="Times New Roman" w:hAnsi="Times New Roman"/>
                <w:sz w:val="20"/>
                <w:szCs w:val="20"/>
              </w:rPr>
              <w:t xml:space="preserve"> виртуальной экскурсии по Риму с использованием ИКТ, иллюстраций учебника, рассказов учащихся. Изучение культурной жизни в Древнем Риме  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Style w:val="dash041e005f0431005f044b005f0447005f043d005f044b005f0439005f005fchar1char1"/>
                <w:sz w:val="20"/>
                <w:szCs w:val="20"/>
              </w:rPr>
              <w:t>Развитие эстетического сознания</w:t>
            </w:r>
          </w:p>
        </w:tc>
      </w:tr>
      <w:tr w:rsidR="007867DC" w:rsidRPr="002B6B08" w:rsidTr="00D94B3E">
        <w:trPr>
          <w:trHeight w:val="396"/>
        </w:trPr>
        <w:tc>
          <w:tcPr>
            <w:tcW w:w="212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54"/>
              </w:tabs>
              <w:spacing w:after="0" w:line="360" w:lineRule="auto"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 xml:space="preserve">Тема 15. Разгром Рима германцами и падение </w:t>
            </w:r>
            <w:r w:rsidRPr="002B6B08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lastRenderedPageBreak/>
              <w:t>Западной Римской империи.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B6B0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2ч.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67DC" w:rsidRPr="002B6B08" w:rsidTr="00D94B3E">
        <w:trPr>
          <w:trHeight w:val="396"/>
        </w:trPr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10"/>
              </w:tabs>
              <w:spacing w:after="0" w:line="240" w:lineRule="auto"/>
              <w:jc w:val="both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3"/>
                <w:sz w:val="20"/>
                <w:szCs w:val="20"/>
              </w:rPr>
              <w:t>Римская империя при Константине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 w:val="restart"/>
          </w:tcPr>
          <w:p w:rsidR="007867DC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Pr="002B6B08" w:rsidRDefault="008F3071" w:rsidP="008F30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Защита проектов по выбранным темам</w:t>
            </w:r>
          </w:p>
          <w:p w:rsidR="008F3071" w:rsidRPr="002B6B08" w:rsidRDefault="008F3071" w:rsidP="008F30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Проверочная работа (индивидуальная)</w:t>
            </w: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Pr="002B6B08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научиться характеризовать особенности правления Константина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Осознание </w:t>
            </w:r>
            <w:proofErr w:type="spellStart"/>
            <w:r w:rsidRPr="002B6B08">
              <w:rPr>
                <w:rFonts w:ascii="Times New Roman" w:hAnsi="Times New Roman"/>
                <w:sz w:val="20"/>
                <w:szCs w:val="20"/>
              </w:rPr>
              <w:t>учамися</w:t>
            </w:r>
            <w:proofErr w:type="spellEnd"/>
            <w:r w:rsidRPr="002B6B08">
              <w:rPr>
                <w:rFonts w:ascii="Times New Roman" w:hAnsi="Times New Roman"/>
                <w:sz w:val="20"/>
                <w:szCs w:val="20"/>
              </w:rPr>
              <w:t xml:space="preserve"> того, что уже усвоено и что ещё подлежит усвоению</w:t>
            </w:r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Умение слушать и вступать в диалог, участвовать в коллективном обсуждении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Выбор наиболее эффективных способов решения задач в конкретных условиях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Умение выражать и отстаивать свою позицию</w:t>
            </w:r>
          </w:p>
        </w:tc>
      </w:tr>
      <w:tr w:rsidR="007867DC" w:rsidRPr="002B6B08" w:rsidTr="00D94B3E">
        <w:trPr>
          <w:trHeight w:val="396"/>
        </w:trPr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3"/>
                <w:sz w:val="20"/>
                <w:szCs w:val="20"/>
              </w:rPr>
              <w:t>Взятие Рима варварами.</w:t>
            </w: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-причины разделения империи на два государства;</w:t>
            </w:r>
          </w:p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-причины падения Западной Римской империи</w:t>
            </w:r>
          </w:p>
        </w:tc>
        <w:tc>
          <w:tcPr>
            <w:tcW w:w="671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Организация самоконтроля и </w:t>
            </w:r>
            <w:proofErr w:type="spellStart"/>
            <w:r w:rsidRPr="002B6B08">
              <w:rPr>
                <w:rFonts w:ascii="Times New Roman" w:hAnsi="Times New Roman"/>
                <w:sz w:val="20"/>
                <w:szCs w:val="20"/>
              </w:rPr>
              <w:t>самооценивания</w:t>
            </w:r>
            <w:proofErr w:type="spellEnd"/>
          </w:p>
        </w:tc>
        <w:tc>
          <w:tcPr>
            <w:tcW w:w="627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Интегрироваться в группу и продуктивно взаимодействовать со сверстниками и учителем</w:t>
            </w:r>
          </w:p>
        </w:tc>
        <w:tc>
          <w:tcPr>
            <w:tcW w:w="805" w:type="pct"/>
            <w:gridSpan w:val="2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Умение структурировать знания, строить речевые высказывания</w:t>
            </w:r>
          </w:p>
        </w:tc>
        <w:tc>
          <w:tcPr>
            <w:tcW w:w="626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Оценивать поступки </w:t>
            </w:r>
            <w:proofErr w:type="spellStart"/>
            <w:r w:rsidRPr="002B6B08">
              <w:rPr>
                <w:rFonts w:ascii="Times New Roman" w:hAnsi="Times New Roman"/>
                <w:sz w:val="20"/>
                <w:szCs w:val="20"/>
              </w:rPr>
              <w:t>Гонория</w:t>
            </w:r>
            <w:proofErr w:type="spellEnd"/>
            <w:r w:rsidRPr="002B6B0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B6B08">
              <w:rPr>
                <w:rFonts w:ascii="Times New Roman" w:hAnsi="Times New Roman"/>
                <w:sz w:val="20"/>
                <w:szCs w:val="20"/>
              </w:rPr>
              <w:t>Стилихона</w:t>
            </w:r>
            <w:proofErr w:type="spellEnd"/>
            <w:r w:rsidRPr="002B6B0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B6B08">
              <w:rPr>
                <w:rFonts w:ascii="Times New Roman" w:hAnsi="Times New Roman"/>
                <w:sz w:val="20"/>
                <w:szCs w:val="20"/>
              </w:rPr>
              <w:t>Аллариха</w:t>
            </w:r>
            <w:proofErr w:type="spellEnd"/>
            <w:r w:rsidRPr="002B6B08">
              <w:rPr>
                <w:rFonts w:ascii="Times New Roman" w:hAnsi="Times New Roman"/>
                <w:sz w:val="20"/>
                <w:szCs w:val="20"/>
              </w:rPr>
              <w:t xml:space="preserve"> и др. с позиции общечеловеческих ценностей</w:t>
            </w:r>
          </w:p>
        </w:tc>
      </w:tr>
      <w:tr w:rsidR="007867DC" w:rsidRPr="002B6B08" w:rsidTr="00D94B3E">
        <w:trPr>
          <w:trHeight w:val="396"/>
        </w:trPr>
        <w:tc>
          <w:tcPr>
            <w:tcW w:w="212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591" w:type="pct"/>
          </w:tcPr>
          <w:p w:rsidR="007867DC" w:rsidRPr="002B6B08" w:rsidRDefault="007867DC" w:rsidP="002B6B08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pacing w:val="-3"/>
                <w:sz w:val="20"/>
                <w:szCs w:val="20"/>
              </w:rPr>
              <w:t>Повторение по теме «Древний Рим»</w:t>
            </w:r>
          </w:p>
          <w:p w:rsidR="007867DC" w:rsidRDefault="007867DC" w:rsidP="002B6B08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 «Культура Древнего Рима»</w:t>
            </w:r>
          </w:p>
          <w:p w:rsidR="008F3071" w:rsidRDefault="008F3071" w:rsidP="002B6B08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F3071" w:rsidRDefault="008F3071" w:rsidP="002B6B08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8F3071" w:rsidRPr="002B6B08" w:rsidRDefault="008F3071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 прошлом рассказывают гербы. Герб Чувашской Республики, Канашского района, с. Шихазаны</w:t>
            </w:r>
          </w:p>
          <w:p w:rsidR="008F3071" w:rsidRPr="002B6B08" w:rsidRDefault="008F3071" w:rsidP="002B6B08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jc w:val="both"/>
              <w:rPr>
                <w:rFonts w:ascii="Times New Roman" w:hAnsi="Times New Roman"/>
                <w:spacing w:val="-3"/>
                <w:sz w:val="20"/>
                <w:szCs w:val="20"/>
              </w:rPr>
            </w:pPr>
          </w:p>
        </w:tc>
        <w:tc>
          <w:tcPr>
            <w:tcW w:w="260" w:type="pct"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1ч.</w:t>
            </w:r>
          </w:p>
        </w:tc>
        <w:tc>
          <w:tcPr>
            <w:tcW w:w="447" w:type="pct"/>
            <w:vMerge/>
          </w:tcPr>
          <w:p w:rsidR="007867DC" w:rsidRPr="002B6B08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  <w:vAlign w:val="center"/>
          </w:tcPr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-ключевые понятия и термины по теме;</w:t>
            </w:r>
          </w:p>
          <w:p w:rsidR="007867DC" w:rsidRPr="002B6B08" w:rsidRDefault="007867DC" w:rsidP="002B6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-основные даты и сущность исторических событий по теме:</w:t>
            </w:r>
          </w:p>
        </w:tc>
        <w:tc>
          <w:tcPr>
            <w:tcW w:w="671" w:type="pct"/>
            <w:gridSpan w:val="2"/>
          </w:tcPr>
          <w:p w:rsidR="007867DC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Осознание  учащимися качества и уровня усвоения</w:t>
            </w: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Pr="002B6B08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Устанавливать целевые приоритеты, уметь самостоятельно принимать решения в проблемной ситуации.</w:t>
            </w:r>
          </w:p>
        </w:tc>
        <w:tc>
          <w:tcPr>
            <w:tcW w:w="627" w:type="pct"/>
          </w:tcPr>
          <w:p w:rsidR="007867DC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Планирование учебных действий</w:t>
            </w: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Pr="002B6B08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Планировать общие способы работы.</w:t>
            </w:r>
          </w:p>
        </w:tc>
        <w:tc>
          <w:tcPr>
            <w:tcW w:w="805" w:type="pct"/>
            <w:gridSpan w:val="2"/>
          </w:tcPr>
          <w:p w:rsidR="007867DC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Рефлексия способов и условий действия</w:t>
            </w: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Pr="002B6B08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Давать определение науки  геральдика.</w:t>
            </w:r>
          </w:p>
        </w:tc>
        <w:tc>
          <w:tcPr>
            <w:tcW w:w="626" w:type="pct"/>
          </w:tcPr>
          <w:p w:rsidR="007867DC" w:rsidRDefault="007867DC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Установление учащимися связи между целью учебной деятельности и её мотивом и ради чего она осуществляется</w:t>
            </w:r>
          </w:p>
          <w:p w:rsidR="008F3071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Pr="002B6B08" w:rsidRDefault="008F3071" w:rsidP="002B6B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Формирование уважения к государственной символике.</w:t>
            </w:r>
          </w:p>
        </w:tc>
      </w:tr>
      <w:tr w:rsidR="008F3071" w:rsidRPr="002B6B08" w:rsidTr="00D94B3E">
        <w:trPr>
          <w:trHeight w:val="396"/>
        </w:trPr>
        <w:tc>
          <w:tcPr>
            <w:tcW w:w="212" w:type="pct"/>
          </w:tcPr>
          <w:p w:rsidR="008F3071" w:rsidRPr="002B6B08" w:rsidRDefault="008F3071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591" w:type="pct"/>
          </w:tcPr>
          <w:p w:rsidR="008F3071" w:rsidRPr="002B6B08" w:rsidRDefault="008F3071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Итоговое повторение.</w:t>
            </w:r>
          </w:p>
          <w:p w:rsidR="008F3071" w:rsidRDefault="008F3071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F3071" w:rsidRPr="002B6B08" w:rsidRDefault="008F3071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Знамя и флаг сопровождают историю. </w:t>
            </w:r>
          </w:p>
          <w:p w:rsidR="008F3071" w:rsidRPr="002B6B08" w:rsidRDefault="008F3071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Из истории создания гимнов Чувашской Республики, Канашского </w:t>
            </w: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260" w:type="pct"/>
          </w:tcPr>
          <w:p w:rsidR="008F3071" w:rsidRPr="002B6B08" w:rsidRDefault="008F3071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1ч.</w:t>
            </w:r>
          </w:p>
        </w:tc>
        <w:tc>
          <w:tcPr>
            <w:tcW w:w="447" w:type="pct"/>
            <w:vMerge/>
          </w:tcPr>
          <w:p w:rsidR="008F3071" w:rsidRPr="002B6B08" w:rsidRDefault="008F3071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1" w:type="pct"/>
          </w:tcPr>
          <w:p w:rsidR="00505DEF" w:rsidRPr="002B6B08" w:rsidRDefault="00505DEF" w:rsidP="00505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научиться характеризовать:</w:t>
            </w:r>
          </w:p>
          <w:p w:rsidR="00505DEF" w:rsidRPr="002B6B08" w:rsidRDefault="00505DEF" w:rsidP="00505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-ключевые понятия и термины по курсу;</w:t>
            </w:r>
          </w:p>
          <w:p w:rsidR="00505DEF" w:rsidRPr="002B6B08" w:rsidRDefault="00505DEF" w:rsidP="00505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-основные даты и сущность исторических событий по темам: Жизнь первобытных людей, Древний Восток, Древняя Греция, Древнейший Рим </w:t>
            </w:r>
          </w:p>
          <w:p w:rsidR="00505DEF" w:rsidRPr="002B6B08" w:rsidRDefault="00505DEF" w:rsidP="00505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научиться характеризовать:</w:t>
            </w:r>
          </w:p>
          <w:p w:rsidR="00505DEF" w:rsidRPr="002B6B08" w:rsidRDefault="00505DEF" w:rsidP="00505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-ключевые понятия и термины по курсу;</w:t>
            </w:r>
          </w:p>
          <w:p w:rsidR="008F3071" w:rsidRPr="002B6B08" w:rsidRDefault="00505DEF" w:rsidP="00505DE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eastAsia="Times New Roman" w:hAnsi="Times New Roman" w:cs="Times New Roman"/>
                <w:sz w:val="20"/>
                <w:szCs w:val="20"/>
              </w:rPr>
              <w:t>-основные даты и сущность исторических событий по темам: Жизнь первобытных людей, Древний Восток, Древняя Греция, Древнейший Рим</w:t>
            </w:r>
          </w:p>
        </w:tc>
        <w:tc>
          <w:tcPr>
            <w:tcW w:w="671" w:type="pct"/>
            <w:gridSpan w:val="2"/>
          </w:tcPr>
          <w:p w:rsidR="008F3071" w:rsidRDefault="008F3071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Устанавливать целевые приоритеты, уметь самостоятельно принимать решения в проблемной ситуации.</w:t>
            </w:r>
          </w:p>
          <w:p w:rsidR="00505DEF" w:rsidRDefault="00505DEF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5DEF" w:rsidRPr="002B6B08" w:rsidRDefault="00505DEF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Осознание  учащимися качества и уровня усвоения</w:t>
            </w:r>
          </w:p>
        </w:tc>
        <w:tc>
          <w:tcPr>
            <w:tcW w:w="627" w:type="pct"/>
          </w:tcPr>
          <w:p w:rsidR="008F3071" w:rsidRDefault="008F3071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Планировать общие способы работы. Учитывать разные мнения и интересы и обосновывать собственную позицию.</w:t>
            </w:r>
          </w:p>
          <w:p w:rsidR="00505DEF" w:rsidRDefault="00505DEF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5DEF" w:rsidRPr="002B6B08" w:rsidRDefault="00505DEF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Планирование учебных действий</w:t>
            </w:r>
          </w:p>
        </w:tc>
        <w:tc>
          <w:tcPr>
            <w:tcW w:w="805" w:type="pct"/>
            <w:gridSpan w:val="2"/>
          </w:tcPr>
          <w:p w:rsidR="008F3071" w:rsidRDefault="008F3071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Давать определения понятиям по теме.</w:t>
            </w:r>
          </w:p>
          <w:p w:rsidR="00505DEF" w:rsidRDefault="00505DEF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5DEF" w:rsidRDefault="00505DEF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5DEF" w:rsidRDefault="00505DEF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5DEF" w:rsidRDefault="00505DEF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5DEF" w:rsidRDefault="00505DEF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5DEF" w:rsidRDefault="00505DEF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5DEF" w:rsidRPr="002B6B08" w:rsidRDefault="00505DEF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Рефлексия способов и условий действия</w:t>
            </w:r>
          </w:p>
        </w:tc>
        <w:tc>
          <w:tcPr>
            <w:tcW w:w="626" w:type="pct"/>
          </w:tcPr>
          <w:p w:rsidR="008F3071" w:rsidRDefault="008F3071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>Формирование гражданского патриотизма, чувства гордости за свою страну.</w:t>
            </w:r>
          </w:p>
          <w:p w:rsidR="00505DEF" w:rsidRDefault="00505DEF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5DEF" w:rsidRDefault="00505DEF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5DEF" w:rsidRDefault="00505DEF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05DEF" w:rsidRPr="002B6B08" w:rsidRDefault="00505DEF" w:rsidP="008F307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6B08">
              <w:rPr>
                <w:rFonts w:ascii="Times New Roman" w:hAnsi="Times New Roman"/>
                <w:sz w:val="20"/>
                <w:szCs w:val="20"/>
              </w:rPr>
              <w:t xml:space="preserve">Установление учащимися связи между целью </w:t>
            </w:r>
            <w:r w:rsidRPr="002B6B08">
              <w:rPr>
                <w:rFonts w:ascii="Times New Roman" w:hAnsi="Times New Roman"/>
                <w:sz w:val="20"/>
                <w:szCs w:val="20"/>
              </w:rPr>
              <w:lastRenderedPageBreak/>
              <w:t>учебной деятельности и её мотивом и ради чего она осуществляется</w:t>
            </w:r>
          </w:p>
        </w:tc>
      </w:tr>
    </w:tbl>
    <w:p w:rsidR="00505DEF" w:rsidRDefault="00505DEF" w:rsidP="00505DEF">
      <w:pPr>
        <w:pStyle w:val="Style19"/>
        <w:widowControl/>
        <w:ind w:left="284"/>
        <w:rPr>
          <w:rStyle w:val="FontStyle132"/>
          <w:rFonts w:ascii="Times New Roman" w:hAnsi="Times New Roman" w:cs="Times New Roman"/>
          <w:sz w:val="24"/>
          <w:szCs w:val="24"/>
        </w:rPr>
      </w:pPr>
    </w:p>
    <w:p w:rsidR="00C71D25" w:rsidRDefault="00C71D25" w:rsidP="00D94B3E">
      <w:pPr>
        <w:pStyle w:val="Style19"/>
        <w:widowControl/>
        <w:numPr>
          <w:ilvl w:val="0"/>
          <w:numId w:val="25"/>
        </w:numPr>
        <w:ind w:left="284"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  <w:r w:rsidRPr="00F94CF2">
        <w:rPr>
          <w:rStyle w:val="FontStyle132"/>
          <w:rFonts w:ascii="Times New Roman" w:hAnsi="Times New Roman" w:cs="Times New Roman"/>
          <w:sz w:val="24"/>
          <w:szCs w:val="24"/>
        </w:rPr>
        <w:t>Описание учебно-методического и материально-технического обеспечения ОП.</w:t>
      </w:r>
    </w:p>
    <w:p w:rsidR="00C71D25" w:rsidRPr="003D758A" w:rsidRDefault="00C71D25" w:rsidP="00C71D25">
      <w:pPr>
        <w:pStyle w:val="Style19"/>
        <w:widowControl/>
        <w:ind w:left="284"/>
        <w:jc w:val="left"/>
        <w:rPr>
          <w:rStyle w:val="FontStyle132"/>
          <w:rFonts w:ascii="Times New Roman" w:hAnsi="Times New Roman" w:cs="Times New Roman"/>
        </w:rPr>
      </w:pPr>
    </w:p>
    <w:p w:rsidR="00C71D25" w:rsidRPr="003D758A" w:rsidRDefault="00C71D25" w:rsidP="00C71D25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</w:rPr>
      </w:pPr>
      <w:r w:rsidRPr="003D758A">
        <w:rPr>
          <w:rStyle w:val="FontStyle132"/>
          <w:rFonts w:ascii="Times New Roman" w:hAnsi="Times New Roman" w:cs="Times New Roman"/>
        </w:rPr>
        <w:t>Учебно-методический комплект</w:t>
      </w:r>
    </w:p>
    <w:p w:rsidR="00C71D25" w:rsidRPr="003D758A" w:rsidRDefault="00C71D25" w:rsidP="00C71D25">
      <w:pPr>
        <w:pStyle w:val="Style2"/>
        <w:widowControl/>
        <w:spacing w:line="240" w:lineRule="auto"/>
        <w:ind w:firstLine="283"/>
        <w:rPr>
          <w:rStyle w:val="FontStyle163"/>
        </w:rPr>
      </w:pPr>
      <w:r w:rsidRPr="003D758A">
        <w:rPr>
          <w:rStyle w:val="FontStyle163"/>
        </w:rPr>
        <w:t xml:space="preserve">Содержание раздела программы по истории Древнего мира последовательно отражено в учебнике «История Древнего мира» для 5 класса авторов А. А. </w:t>
      </w:r>
      <w:proofErr w:type="spellStart"/>
      <w:r w:rsidRPr="003D758A">
        <w:rPr>
          <w:rStyle w:val="FontStyle163"/>
        </w:rPr>
        <w:t>Вигасина</w:t>
      </w:r>
      <w:proofErr w:type="spellEnd"/>
      <w:r w:rsidRPr="003D758A">
        <w:rPr>
          <w:rStyle w:val="FontStyle163"/>
        </w:rPr>
        <w:t xml:space="preserve">, Г. И. </w:t>
      </w:r>
      <w:proofErr w:type="spellStart"/>
      <w:r w:rsidRPr="003D758A">
        <w:rPr>
          <w:rStyle w:val="FontStyle163"/>
        </w:rPr>
        <w:t>Годер</w:t>
      </w:r>
      <w:proofErr w:type="spellEnd"/>
      <w:r w:rsidRPr="003D758A">
        <w:rPr>
          <w:rStyle w:val="FontStyle163"/>
        </w:rPr>
        <w:t>, И. С. Свенцицкой.</w:t>
      </w:r>
    </w:p>
    <w:p w:rsidR="00C71D25" w:rsidRPr="003D758A" w:rsidRDefault="00C71D25" w:rsidP="00C71D25">
      <w:pPr>
        <w:pStyle w:val="Style2"/>
        <w:widowControl/>
        <w:spacing w:line="240" w:lineRule="auto"/>
        <w:ind w:left="312" w:firstLine="0"/>
        <w:rPr>
          <w:rStyle w:val="FontStyle163"/>
        </w:rPr>
      </w:pPr>
      <w:r w:rsidRPr="003D758A">
        <w:rPr>
          <w:rStyle w:val="FontStyle163"/>
        </w:rPr>
        <w:t>УМК по истории Древнего мира составляют:</w:t>
      </w:r>
    </w:p>
    <w:p w:rsidR="00C71D25" w:rsidRPr="003D758A" w:rsidRDefault="00C71D25" w:rsidP="00C71D25">
      <w:pPr>
        <w:pStyle w:val="Style101"/>
        <w:widowControl/>
        <w:tabs>
          <w:tab w:val="left" w:pos="528"/>
        </w:tabs>
        <w:spacing w:line="240" w:lineRule="auto"/>
        <w:ind w:left="302" w:firstLine="0"/>
        <w:rPr>
          <w:rStyle w:val="FontStyle163"/>
        </w:rPr>
      </w:pPr>
      <w:r w:rsidRPr="003D758A">
        <w:rPr>
          <w:rStyle w:val="FontStyle163"/>
        </w:rPr>
        <w:t>•</w:t>
      </w:r>
      <w:r w:rsidRPr="003D758A">
        <w:rPr>
          <w:rStyle w:val="FontStyle163"/>
        </w:rPr>
        <w:tab/>
        <w:t>Раздел рабочей программы «История Древнего мира».</w:t>
      </w:r>
    </w:p>
    <w:p w:rsidR="00C71D25" w:rsidRPr="003D758A" w:rsidRDefault="00C71D25" w:rsidP="00C71D25">
      <w:pPr>
        <w:pStyle w:val="Style101"/>
        <w:widowControl/>
        <w:numPr>
          <w:ilvl w:val="0"/>
          <w:numId w:val="2"/>
        </w:numPr>
        <w:tabs>
          <w:tab w:val="left" w:pos="523"/>
        </w:tabs>
        <w:spacing w:line="240" w:lineRule="auto"/>
        <w:rPr>
          <w:rStyle w:val="FontStyle163"/>
        </w:rPr>
      </w:pPr>
      <w:r w:rsidRPr="003D758A">
        <w:rPr>
          <w:rStyle w:val="FontStyle163"/>
        </w:rPr>
        <w:t>Учебник «История Древнего мира» для 5 класса ав</w:t>
      </w:r>
      <w:r w:rsidRPr="003D758A">
        <w:rPr>
          <w:rStyle w:val="FontStyle163"/>
        </w:rPr>
        <w:softHyphen/>
        <w:t xml:space="preserve">торов А. А. </w:t>
      </w:r>
      <w:proofErr w:type="spellStart"/>
      <w:r w:rsidRPr="003D758A">
        <w:rPr>
          <w:rStyle w:val="FontStyle163"/>
        </w:rPr>
        <w:t>Вигасина</w:t>
      </w:r>
      <w:proofErr w:type="spellEnd"/>
      <w:r w:rsidRPr="003D758A">
        <w:rPr>
          <w:rStyle w:val="FontStyle163"/>
        </w:rPr>
        <w:t xml:space="preserve">, Г. И. </w:t>
      </w:r>
      <w:proofErr w:type="spellStart"/>
      <w:r w:rsidRPr="003D758A">
        <w:rPr>
          <w:rStyle w:val="FontStyle163"/>
        </w:rPr>
        <w:t>Годер</w:t>
      </w:r>
      <w:proofErr w:type="spellEnd"/>
      <w:r w:rsidRPr="003D758A">
        <w:rPr>
          <w:rStyle w:val="FontStyle163"/>
        </w:rPr>
        <w:t>, И. С. Свенцицкой. — М: Просвещение, 2015</w:t>
      </w:r>
      <w:r w:rsidRPr="003D758A">
        <w:rPr>
          <w:rStyle w:val="FontStyle163"/>
          <w:color w:val="FF0000"/>
        </w:rPr>
        <w:t>.</w:t>
      </w:r>
    </w:p>
    <w:p w:rsidR="00C71D25" w:rsidRPr="003D758A" w:rsidRDefault="00C71D25" w:rsidP="00C71D25">
      <w:pPr>
        <w:pStyle w:val="Style101"/>
        <w:widowControl/>
        <w:numPr>
          <w:ilvl w:val="0"/>
          <w:numId w:val="2"/>
        </w:numPr>
        <w:tabs>
          <w:tab w:val="left" w:pos="523"/>
        </w:tabs>
        <w:spacing w:line="240" w:lineRule="auto"/>
        <w:rPr>
          <w:rStyle w:val="FontStyle163"/>
        </w:rPr>
      </w:pPr>
      <w:proofErr w:type="spellStart"/>
      <w:r w:rsidRPr="003D758A">
        <w:rPr>
          <w:rStyle w:val="FontStyle163"/>
        </w:rPr>
        <w:t>Годер</w:t>
      </w:r>
      <w:proofErr w:type="spellEnd"/>
      <w:r w:rsidRPr="003D758A">
        <w:rPr>
          <w:rStyle w:val="FontStyle163"/>
        </w:rPr>
        <w:t xml:space="preserve"> Г. И. Рабочая тетрадь по истории Древнего мира. 5 </w:t>
      </w:r>
      <w:proofErr w:type="spellStart"/>
      <w:r w:rsidRPr="003D758A">
        <w:rPr>
          <w:rStyle w:val="FontStyle163"/>
        </w:rPr>
        <w:t>кл</w:t>
      </w:r>
      <w:proofErr w:type="spellEnd"/>
      <w:r w:rsidRPr="003D758A">
        <w:rPr>
          <w:rStyle w:val="FontStyle163"/>
        </w:rPr>
        <w:t xml:space="preserve">.: В 2 </w:t>
      </w:r>
      <w:proofErr w:type="spellStart"/>
      <w:r w:rsidRPr="003D758A">
        <w:rPr>
          <w:rStyle w:val="FontStyle163"/>
        </w:rPr>
        <w:t>вып</w:t>
      </w:r>
      <w:proofErr w:type="spellEnd"/>
      <w:r w:rsidRPr="003D758A">
        <w:rPr>
          <w:rStyle w:val="FontStyle163"/>
        </w:rPr>
        <w:t>. — М.: Просвещение, 2015.</w:t>
      </w:r>
    </w:p>
    <w:p w:rsidR="00C71D25" w:rsidRPr="003D758A" w:rsidRDefault="00C71D25" w:rsidP="00C71D25">
      <w:pPr>
        <w:pStyle w:val="Style101"/>
        <w:widowControl/>
        <w:numPr>
          <w:ilvl w:val="0"/>
          <w:numId w:val="2"/>
        </w:numPr>
        <w:tabs>
          <w:tab w:val="left" w:pos="523"/>
        </w:tabs>
        <w:spacing w:line="240" w:lineRule="auto"/>
        <w:rPr>
          <w:rStyle w:val="FontStyle163"/>
        </w:rPr>
      </w:pPr>
      <w:proofErr w:type="spellStart"/>
      <w:r w:rsidRPr="003D758A">
        <w:rPr>
          <w:rStyle w:val="FontStyle163"/>
        </w:rPr>
        <w:t>Годер</w:t>
      </w:r>
      <w:proofErr w:type="spellEnd"/>
      <w:r w:rsidRPr="003D758A">
        <w:rPr>
          <w:rStyle w:val="FontStyle163"/>
        </w:rPr>
        <w:t xml:space="preserve"> Г. И. Методическое пособие по истории Древнего мира: 5 </w:t>
      </w:r>
      <w:proofErr w:type="spellStart"/>
      <w:r w:rsidRPr="003D758A">
        <w:rPr>
          <w:rStyle w:val="FontStyle163"/>
        </w:rPr>
        <w:t>кл</w:t>
      </w:r>
      <w:proofErr w:type="spellEnd"/>
      <w:r w:rsidRPr="003D758A">
        <w:rPr>
          <w:rStyle w:val="FontStyle163"/>
        </w:rPr>
        <w:t>. — М.: Просвещение, 2009.</w:t>
      </w:r>
    </w:p>
    <w:p w:rsidR="00C71D25" w:rsidRPr="003D758A" w:rsidRDefault="00C71D25" w:rsidP="00C71D25">
      <w:pPr>
        <w:pStyle w:val="Style101"/>
        <w:widowControl/>
        <w:numPr>
          <w:ilvl w:val="0"/>
          <w:numId w:val="2"/>
        </w:numPr>
        <w:tabs>
          <w:tab w:val="left" w:pos="523"/>
        </w:tabs>
        <w:spacing w:line="240" w:lineRule="auto"/>
        <w:rPr>
          <w:rStyle w:val="FontStyle163"/>
        </w:rPr>
      </w:pPr>
      <w:r w:rsidRPr="003D758A">
        <w:rPr>
          <w:rStyle w:val="FontStyle163"/>
        </w:rPr>
        <w:t xml:space="preserve">Максимов Ю. И. Тесты по истории Древнего мира. К учебнику «История Древнего мира» для 5 класса авторов А. А. </w:t>
      </w:r>
      <w:proofErr w:type="spellStart"/>
      <w:r w:rsidRPr="003D758A">
        <w:rPr>
          <w:rStyle w:val="FontStyle163"/>
        </w:rPr>
        <w:t>Вигасина</w:t>
      </w:r>
      <w:proofErr w:type="spellEnd"/>
      <w:r w:rsidRPr="003D758A">
        <w:rPr>
          <w:rStyle w:val="FontStyle163"/>
        </w:rPr>
        <w:t xml:space="preserve">, Г. И. </w:t>
      </w:r>
      <w:proofErr w:type="spellStart"/>
      <w:r w:rsidRPr="003D758A">
        <w:rPr>
          <w:rStyle w:val="FontStyle163"/>
        </w:rPr>
        <w:t>Годер</w:t>
      </w:r>
      <w:proofErr w:type="spellEnd"/>
      <w:r w:rsidRPr="003D758A">
        <w:rPr>
          <w:rStyle w:val="FontStyle163"/>
        </w:rPr>
        <w:t>, И. С. Свенцицкой. — М., 2010.</w:t>
      </w:r>
    </w:p>
    <w:p w:rsidR="00C71D25" w:rsidRPr="003D758A" w:rsidRDefault="00C71D25" w:rsidP="00C71D25">
      <w:pPr>
        <w:pStyle w:val="Style101"/>
        <w:widowControl/>
        <w:numPr>
          <w:ilvl w:val="0"/>
          <w:numId w:val="2"/>
        </w:numPr>
        <w:tabs>
          <w:tab w:val="left" w:pos="523"/>
        </w:tabs>
        <w:spacing w:line="240" w:lineRule="auto"/>
        <w:rPr>
          <w:rStyle w:val="FontStyle163"/>
        </w:rPr>
      </w:pPr>
      <w:r w:rsidRPr="003D758A">
        <w:rPr>
          <w:rStyle w:val="FontStyle163"/>
        </w:rPr>
        <w:t xml:space="preserve">Электронное приложение к учебнику «История Древнего мира: учебник для 5 </w:t>
      </w:r>
      <w:proofErr w:type="spellStart"/>
      <w:r w:rsidRPr="003D758A">
        <w:rPr>
          <w:rStyle w:val="FontStyle163"/>
        </w:rPr>
        <w:t>кл</w:t>
      </w:r>
      <w:proofErr w:type="spellEnd"/>
      <w:r w:rsidRPr="003D758A">
        <w:rPr>
          <w:rStyle w:val="FontStyle163"/>
        </w:rPr>
        <w:t>. общеобразовательных учрежде</w:t>
      </w:r>
      <w:r w:rsidRPr="003D758A">
        <w:rPr>
          <w:rStyle w:val="FontStyle163"/>
        </w:rPr>
        <w:softHyphen/>
        <w:t xml:space="preserve">ний/А. А. </w:t>
      </w:r>
      <w:proofErr w:type="spellStart"/>
      <w:r w:rsidRPr="003D758A">
        <w:rPr>
          <w:rStyle w:val="FontStyle163"/>
        </w:rPr>
        <w:t>Вигасин</w:t>
      </w:r>
      <w:proofErr w:type="spellEnd"/>
      <w:r w:rsidRPr="003D758A">
        <w:rPr>
          <w:rStyle w:val="FontStyle163"/>
        </w:rPr>
        <w:t xml:space="preserve">, Г. И. </w:t>
      </w:r>
      <w:proofErr w:type="spellStart"/>
      <w:r w:rsidRPr="003D758A">
        <w:rPr>
          <w:rStyle w:val="FontStyle163"/>
        </w:rPr>
        <w:t>Годер</w:t>
      </w:r>
      <w:proofErr w:type="spellEnd"/>
      <w:r w:rsidRPr="003D758A">
        <w:rPr>
          <w:rStyle w:val="FontStyle163"/>
        </w:rPr>
        <w:t>, И. С. Свенцицкая. — М., 2008».</w:t>
      </w:r>
    </w:p>
    <w:p w:rsidR="00C71D25" w:rsidRPr="003D758A" w:rsidRDefault="00C71D25" w:rsidP="00C71D25">
      <w:pPr>
        <w:pStyle w:val="Style7"/>
        <w:widowControl/>
        <w:spacing w:line="240" w:lineRule="auto"/>
        <w:jc w:val="both"/>
        <w:rPr>
          <w:rStyle w:val="FontStyle132"/>
          <w:rFonts w:ascii="Times New Roman" w:hAnsi="Times New Roman" w:cs="Times New Roman"/>
        </w:rPr>
      </w:pPr>
      <w:r w:rsidRPr="003D758A">
        <w:rPr>
          <w:rStyle w:val="FontStyle132"/>
          <w:rFonts w:ascii="Times New Roman" w:hAnsi="Times New Roman" w:cs="Times New Roman"/>
        </w:rPr>
        <w:t>Настенные исторические карты</w:t>
      </w:r>
    </w:p>
    <w:p w:rsidR="00C71D25" w:rsidRPr="003D758A" w:rsidRDefault="00C71D25" w:rsidP="00C71D25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ind w:left="426" w:hanging="143"/>
        <w:rPr>
          <w:rStyle w:val="FontStyle163"/>
        </w:rPr>
      </w:pPr>
      <w:r w:rsidRPr="003D758A">
        <w:rPr>
          <w:rStyle w:val="FontStyle163"/>
        </w:rPr>
        <w:t>Древние государства мира.</w:t>
      </w:r>
    </w:p>
    <w:p w:rsidR="00C71D25" w:rsidRPr="003D758A" w:rsidRDefault="00C71D25" w:rsidP="00C71D25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ind w:left="283" w:firstLine="0"/>
        <w:rPr>
          <w:rStyle w:val="FontStyle163"/>
        </w:rPr>
      </w:pPr>
      <w:r w:rsidRPr="003D758A">
        <w:rPr>
          <w:rStyle w:val="FontStyle163"/>
        </w:rPr>
        <w:t>Рост территории госуда</w:t>
      </w:r>
      <w:proofErr w:type="gramStart"/>
      <w:r w:rsidRPr="003D758A">
        <w:rPr>
          <w:rStyle w:val="FontStyle163"/>
        </w:rPr>
        <w:t>рств в др</w:t>
      </w:r>
      <w:proofErr w:type="gramEnd"/>
      <w:r w:rsidRPr="003D758A">
        <w:rPr>
          <w:rStyle w:val="FontStyle163"/>
        </w:rPr>
        <w:t>евности.</w:t>
      </w:r>
    </w:p>
    <w:p w:rsidR="00C71D25" w:rsidRPr="003D758A" w:rsidRDefault="00C71D25" w:rsidP="00C71D25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ind w:left="283" w:firstLine="0"/>
        <w:rPr>
          <w:rStyle w:val="FontStyle163"/>
        </w:rPr>
      </w:pPr>
      <w:r w:rsidRPr="003D758A">
        <w:rPr>
          <w:rStyle w:val="FontStyle163"/>
        </w:rPr>
        <w:t>Древний Восток. Египет и Передняя Азия.</w:t>
      </w:r>
    </w:p>
    <w:p w:rsidR="00C71D25" w:rsidRPr="003D758A" w:rsidRDefault="00C71D25" w:rsidP="00C71D25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rPr>
          <w:rStyle w:val="FontStyle163"/>
        </w:rPr>
      </w:pPr>
      <w:r w:rsidRPr="003D758A">
        <w:rPr>
          <w:rStyle w:val="FontStyle163"/>
        </w:rPr>
        <w:t xml:space="preserve">Древний Восток. Индия и Китай </w:t>
      </w:r>
      <w:r w:rsidRPr="003D758A">
        <w:rPr>
          <w:rStyle w:val="FontStyle162"/>
          <w:sz w:val="20"/>
          <w:szCs w:val="20"/>
        </w:rPr>
        <w:t xml:space="preserve">(III </w:t>
      </w:r>
      <w:r w:rsidRPr="003D758A">
        <w:rPr>
          <w:rStyle w:val="FontStyle163"/>
        </w:rPr>
        <w:t xml:space="preserve">тыс. </w:t>
      </w:r>
      <w:proofErr w:type="gramStart"/>
      <w:r w:rsidRPr="003D758A">
        <w:rPr>
          <w:rStyle w:val="FontStyle163"/>
        </w:rPr>
        <w:t>до</w:t>
      </w:r>
      <w:proofErr w:type="gramEnd"/>
      <w:r w:rsidRPr="003D758A">
        <w:rPr>
          <w:rStyle w:val="FontStyle163"/>
        </w:rPr>
        <w:t xml:space="preserve"> н. э. — </w:t>
      </w:r>
      <w:r w:rsidRPr="003D758A">
        <w:rPr>
          <w:rStyle w:val="FontStyle162"/>
          <w:sz w:val="20"/>
          <w:szCs w:val="20"/>
        </w:rPr>
        <w:t xml:space="preserve">III </w:t>
      </w:r>
      <w:r w:rsidRPr="003D758A">
        <w:rPr>
          <w:rStyle w:val="FontStyle163"/>
        </w:rPr>
        <w:t>в. н. э.).</w:t>
      </w:r>
    </w:p>
    <w:p w:rsidR="00C71D25" w:rsidRPr="003D758A" w:rsidRDefault="00C71D25" w:rsidP="00C71D25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ind w:left="283" w:firstLine="0"/>
        <w:rPr>
          <w:rStyle w:val="FontStyle163"/>
        </w:rPr>
      </w:pPr>
      <w:r w:rsidRPr="003D758A">
        <w:rPr>
          <w:rStyle w:val="FontStyle163"/>
        </w:rPr>
        <w:t xml:space="preserve">Древняя Греция (до середины </w:t>
      </w:r>
      <w:proofErr w:type="spellStart"/>
      <w:r w:rsidRPr="003D758A">
        <w:rPr>
          <w:rStyle w:val="FontStyle162"/>
          <w:sz w:val="20"/>
          <w:szCs w:val="20"/>
          <w:lang w:val="en-US"/>
        </w:rPr>
        <w:t>Vb</w:t>
      </w:r>
      <w:proofErr w:type="spellEnd"/>
      <w:r w:rsidRPr="003D758A">
        <w:rPr>
          <w:rStyle w:val="FontStyle162"/>
          <w:sz w:val="20"/>
          <w:szCs w:val="20"/>
        </w:rPr>
        <w:t xml:space="preserve">. </w:t>
      </w:r>
      <w:proofErr w:type="gramStart"/>
      <w:r w:rsidRPr="003D758A">
        <w:rPr>
          <w:rStyle w:val="FontStyle162"/>
          <w:sz w:val="20"/>
          <w:szCs w:val="20"/>
        </w:rPr>
        <w:t>до</w:t>
      </w:r>
      <w:proofErr w:type="gramEnd"/>
      <w:r w:rsidRPr="003D758A">
        <w:rPr>
          <w:rStyle w:val="FontStyle162"/>
          <w:sz w:val="20"/>
          <w:szCs w:val="20"/>
        </w:rPr>
        <w:t xml:space="preserve"> </w:t>
      </w:r>
      <w:r w:rsidRPr="003D758A">
        <w:rPr>
          <w:rStyle w:val="FontStyle163"/>
        </w:rPr>
        <w:t xml:space="preserve">н. </w:t>
      </w:r>
      <w:r w:rsidRPr="003D758A">
        <w:rPr>
          <w:rStyle w:val="FontStyle161"/>
          <w:sz w:val="20"/>
          <w:szCs w:val="20"/>
        </w:rPr>
        <w:t>э.).</w:t>
      </w:r>
    </w:p>
    <w:p w:rsidR="00C71D25" w:rsidRPr="003D758A" w:rsidRDefault="00C71D25" w:rsidP="00C71D25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ind w:left="283" w:firstLine="0"/>
        <w:rPr>
          <w:rStyle w:val="FontStyle163"/>
        </w:rPr>
      </w:pPr>
      <w:r w:rsidRPr="003D758A">
        <w:rPr>
          <w:rStyle w:val="FontStyle163"/>
        </w:rPr>
        <w:t>Древняя Греция (</w:t>
      </w:r>
      <w:proofErr w:type="spellStart"/>
      <w:r w:rsidRPr="003D758A">
        <w:rPr>
          <w:rStyle w:val="FontStyle162"/>
          <w:sz w:val="20"/>
          <w:szCs w:val="20"/>
          <w:lang w:val="en-US"/>
        </w:rPr>
        <w:t>Vb</w:t>
      </w:r>
      <w:proofErr w:type="spellEnd"/>
      <w:r w:rsidRPr="003D758A">
        <w:rPr>
          <w:rStyle w:val="FontStyle162"/>
          <w:sz w:val="20"/>
          <w:szCs w:val="20"/>
        </w:rPr>
        <w:t xml:space="preserve">. </w:t>
      </w:r>
      <w:proofErr w:type="gramStart"/>
      <w:r w:rsidRPr="003D758A">
        <w:rPr>
          <w:rStyle w:val="FontStyle162"/>
          <w:sz w:val="20"/>
          <w:szCs w:val="20"/>
        </w:rPr>
        <w:t>до</w:t>
      </w:r>
      <w:proofErr w:type="gramEnd"/>
      <w:r w:rsidRPr="003D758A">
        <w:rPr>
          <w:rStyle w:val="FontStyle162"/>
          <w:sz w:val="20"/>
          <w:szCs w:val="20"/>
        </w:rPr>
        <w:t xml:space="preserve"> </w:t>
      </w:r>
      <w:r w:rsidRPr="003D758A">
        <w:rPr>
          <w:rStyle w:val="FontStyle163"/>
        </w:rPr>
        <w:t>н.э.).</w:t>
      </w:r>
    </w:p>
    <w:p w:rsidR="00C71D25" w:rsidRPr="003D758A" w:rsidRDefault="00C71D25" w:rsidP="00C71D25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ind w:left="283" w:firstLine="0"/>
        <w:rPr>
          <w:rStyle w:val="FontStyle163"/>
        </w:rPr>
      </w:pPr>
      <w:r w:rsidRPr="003D758A">
        <w:rPr>
          <w:rStyle w:val="FontStyle163"/>
        </w:rPr>
        <w:t xml:space="preserve">Завоевания Александра Македонского в </w:t>
      </w:r>
      <w:r w:rsidRPr="003D758A">
        <w:rPr>
          <w:rStyle w:val="FontStyle162"/>
          <w:sz w:val="20"/>
          <w:szCs w:val="20"/>
        </w:rPr>
        <w:t xml:space="preserve">IV </w:t>
      </w:r>
      <w:proofErr w:type="gramStart"/>
      <w:r w:rsidRPr="003D758A">
        <w:rPr>
          <w:rStyle w:val="FontStyle163"/>
        </w:rPr>
        <w:t>в</w:t>
      </w:r>
      <w:proofErr w:type="gramEnd"/>
      <w:r w:rsidRPr="003D758A">
        <w:rPr>
          <w:rStyle w:val="FontStyle163"/>
        </w:rPr>
        <w:t>. до н. э.</w:t>
      </w:r>
    </w:p>
    <w:p w:rsidR="00C71D25" w:rsidRPr="003D758A" w:rsidRDefault="00C71D25" w:rsidP="00C71D25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ind w:left="283" w:firstLine="0"/>
        <w:rPr>
          <w:rStyle w:val="FontStyle163"/>
        </w:rPr>
      </w:pPr>
      <w:r w:rsidRPr="003D758A">
        <w:rPr>
          <w:rStyle w:val="FontStyle163"/>
        </w:rPr>
        <w:t>Древняя Италия.</w:t>
      </w:r>
    </w:p>
    <w:p w:rsidR="00C71D25" w:rsidRPr="003D758A" w:rsidRDefault="00C71D25" w:rsidP="00C71D25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rPr>
          <w:rStyle w:val="FontStyle163"/>
        </w:rPr>
      </w:pPr>
      <w:r w:rsidRPr="003D758A">
        <w:rPr>
          <w:rStyle w:val="FontStyle163"/>
        </w:rPr>
        <w:t>Рост Римского государства в период республики и им</w:t>
      </w:r>
      <w:r w:rsidRPr="003D758A">
        <w:rPr>
          <w:rStyle w:val="FontStyle163"/>
        </w:rPr>
        <w:softHyphen/>
        <w:t>перии.</w:t>
      </w:r>
    </w:p>
    <w:p w:rsidR="00C71D25" w:rsidRPr="003D758A" w:rsidRDefault="00C71D25" w:rsidP="00C71D25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rPr>
          <w:rStyle w:val="FontStyle163"/>
        </w:rPr>
      </w:pPr>
      <w:r w:rsidRPr="003D758A">
        <w:rPr>
          <w:rStyle w:val="FontStyle163"/>
        </w:rPr>
        <w:t xml:space="preserve"> Рост Римского государства в </w:t>
      </w:r>
      <w:r w:rsidRPr="003D758A">
        <w:rPr>
          <w:rStyle w:val="FontStyle162"/>
          <w:sz w:val="20"/>
          <w:szCs w:val="20"/>
        </w:rPr>
        <w:t xml:space="preserve">III </w:t>
      </w:r>
      <w:proofErr w:type="gramStart"/>
      <w:r w:rsidRPr="003D758A">
        <w:rPr>
          <w:rStyle w:val="FontStyle163"/>
        </w:rPr>
        <w:t>в</w:t>
      </w:r>
      <w:proofErr w:type="gramEnd"/>
      <w:r w:rsidRPr="003D758A">
        <w:rPr>
          <w:rStyle w:val="FontStyle163"/>
        </w:rPr>
        <w:t xml:space="preserve">. до н. э. — </w:t>
      </w:r>
      <w:r w:rsidRPr="003D758A">
        <w:rPr>
          <w:rStyle w:val="FontStyle162"/>
          <w:sz w:val="20"/>
          <w:szCs w:val="20"/>
        </w:rPr>
        <w:t xml:space="preserve">II </w:t>
      </w:r>
      <w:r w:rsidRPr="003D758A">
        <w:rPr>
          <w:rStyle w:val="FontStyle163"/>
        </w:rPr>
        <w:t>в. н. э.</w:t>
      </w:r>
    </w:p>
    <w:p w:rsidR="00C71D25" w:rsidRPr="003D758A" w:rsidRDefault="00C71D25" w:rsidP="00C71D25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rPr>
          <w:rStyle w:val="FontStyle163"/>
        </w:rPr>
      </w:pPr>
      <w:r w:rsidRPr="003D758A">
        <w:rPr>
          <w:rStyle w:val="FontStyle163"/>
        </w:rPr>
        <w:t xml:space="preserve">Римская республика в </w:t>
      </w:r>
      <w:r w:rsidRPr="003D758A">
        <w:rPr>
          <w:rStyle w:val="FontStyle162"/>
          <w:sz w:val="20"/>
          <w:szCs w:val="20"/>
          <w:lang w:val="en-US"/>
        </w:rPr>
        <w:t>III</w:t>
      </w:r>
      <w:r w:rsidRPr="003D758A">
        <w:rPr>
          <w:rStyle w:val="FontStyle162"/>
          <w:sz w:val="20"/>
          <w:szCs w:val="20"/>
        </w:rPr>
        <w:t xml:space="preserve">—I </w:t>
      </w:r>
      <w:r w:rsidRPr="003D758A">
        <w:rPr>
          <w:rStyle w:val="FontStyle163"/>
        </w:rPr>
        <w:t xml:space="preserve">вв. </w:t>
      </w:r>
      <w:proofErr w:type="gramStart"/>
      <w:r w:rsidRPr="003D758A">
        <w:rPr>
          <w:rStyle w:val="FontStyle163"/>
        </w:rPr>
        <w:t>до</w:t>
      </w:r>
      <w:proofErr w:type="gramEnd"/>
      <w:r w:rsidRPr="003D758A">
        <w:rPr>
          <w:rStyle w:val="FontStyle163"/>
        </w:rPr>
        <w:t xml:space="preserve"> н. э.</w:t>
      </w:r>
    </w:p>
    <w:p w:rsidR="00C71D25" w:rsidRPr="003D758A" w:rsidRDefault="00C71D25" w:rsidP="00C71D25">
      <w:pPr>
        <w:pStyle w:val="Style116"/>
        <w:widowControl/>
        <w:numPr>
          <w:ilvl w:val="0"/>
          <w:numId w:val="3"/>
        </w:numPr>
        <w:tabs>
          <w:tab w:val="left" w:pos="547"/>
        </w:tabs>
        <w:spacing w:line="240" w:lineRule="auto"/>
        <w:rPr>
          <w:rStyle w:val="FontStyle163"/>
        </w:rPr>
      </w:pPr>
      <w:r w:rsidRPr="003D758A">
        <w:rPr>
          <w:rStyle w:val="FontStyle163"/>
        </w:rPr>
        <w:t xml:space="preserve"> Римская империя в </w:t>
      </w:r>
      <w:r w:rsidRPr="003D758A">
        <w:rPr>
          <w:rStyle w:val="FontStyle162"/>
          <w:sz w:val="20"/>
          <w:szCs w:val="20"/>
          <w:lang w:val="en-US"/>
        </w:rPr>
        <w:t>I</w:t>
      </w:r>
      <w:r w:rsidRPr="003D758A">
        <w:rPr>
          <w:rStyle w:val="FontStyle162"/>
          <w:sz w:val="20"/>
          <w:szCs w:val="20"/>
        </w:rPr>
        <w:t xml:space="preserve">—III </w:t>
      </w:r>
      <w:r w:rsidRPr="003D758A">
        <w:rPr>
          <w:rStyle w:val="FontStyle163"/>
        </w:rPr>
        <w:t>вв. н. э.</w:t>
      </w:r>
    </w:p>
    <w:p w:rsidR="00C71D25" w:rsidRPr="003D758A" w:rsidRDefault="00C71D25" w:rsidP="00C71D25">
      <w:pPr>
        <w:pStyle w:val="Style116"/>
        <w:widowControl/>
        <w:tabs>
          <w:tab w:val="left" w:pos="-1134"/>
        </w:tabs>
        <w:spacing w:line="240" w:lineRule="auto"/>
        <w:ind w:firstLine="142"/>
        <w:rPr>
          <w:rStyle w:val="FontStyle163"/>
        </w:rPr>
      </w:pPr>
      <w:r w:rsidRPr="003D758A">
        <w:rPr>
          <w:rStyle w:val="FontStyle163"/>
        </w:rPr>
        <w:t xml:space="preserve">  13.Римская империя в </w:t>
      </w:r>
      <w:r w:rsidRPr="003D758A">
        <w:rPr>
          <w:rStyle w:val="FontStyle162"/>
          <w:sz w:val="20"/>
          <w:szCs w:val="20"/>
        </w:rPr>
        <w:t xml:space="preserve">IV—V </w:t>
      </w:r>
      <w:r w:rsidRPr="003D758A">
        <w:rPr>
          <w:rStyle w:val="FontStyle163"/>
        </w:rPr>
        <w:t>вв. Падение Западной Римской империи.</w:t>
      </w:r>
    </w:p>
    <w:p w:rsidR="001C22E4" w:rsidRPr="003D758A" w:rsidRDefault="001C22E4" w:rsidP="00C71D25">
      <w:pPr>
        <w:pStyle w:val="Style7"/>
        <w:widowControl/>
        <w:spacing w:line="240" w:lineRule="auto"/>
        <w:ind w:left="533"/>
        <w:jc w:val="both"/>
        <w:rPr>
          <w:rStyle w:val="FontStyle132"/>
          <w:rFonts w:ascii="Times New Roman" w:hAnsi="Times New Roman" w:cs="Times New Roman"/>
        </w:rPr>
      </w:pPr>
    </w:p>
    <w:p w:rsidR="00C71D25" w:rsidRPr="003D758A" w:rsidRDefault="00C71D25" w:rsidP="00C71D25">
      <w:pPr>
        <w:pStyle w:val="Style7"/>
        <w:widowControl/>
        <w:spacing w:line="240" w:lineRule="auto"/>
        <w:ind w:left="533"/>
        <w:jc w:val="both"/>
        <w:rPr>
          <w:rStyle w:val="FontStyle132"/>
          <w:rFonts w:ascii="Times New Roman" w:hAnsi="Times New Roman" w:cs="Times New Roman"/>
        </w:rPr>
      </w:pPr>
      <w:r w:rsidRPr="003D758A">
        <w:rPr>
          <w:rStyle w:val="FontStyle132"/>
          <w:rFonts w:ascii="Times New Roman" w:hAnsi="Times New Roman" w:cs="Times New Roman"/>
        </w:rPr>
        <w:t>Список образовательных цифровых и Интернет-ресурсов по истории Древнего мира</w:t>
      </w:r>
    </w:p>
    <w:p w:rsidR="00C71D25" w:rsidRPr="003D758A" w:rsidRDefault="00C71D25" w:rsidP="00C71D25">
      <w:pPr>
        <w:pStyle w:val="Style4"/>
        <w:widowControl/>
        <w:jc w:val="both"/>
        <w:rPr>
          <w:rStyle w:val="FontStyle128"/>
        </w:rPr>
      </w:pPr>
      <w:r w:rsidRPr="003D758A">
        <w:rPr>
          <w:rStyle w:val="FontStyle128"/>
        </w:rPr>
        <w:t xml:space="preserve">Интернет </w:t>
      </w:r>
      <w:proofErr w:type="gramStart"/>
      <w:r w:rsidRPr="003D758A">
        <w:rPr>
          <w:rStyle w:val="FontStyle128"/>
        </w:rPr>
        <w:t>-р</w:t>
      </w:r>
      <w:proofErr w:type="gramEnd"/>
      <w:r w:rsidRPr="003D758A">
        <w:rPr>
          <w:rStyle w:val="FontStyle128"/>
        </w:rPr>
        <w:t>есурсы</w:t>
      </w:r>
    </w:p>
    <w:p w:rsidR="00C71D25" w:rsidRPr="003D758A" w:rsidRDefault="00C71D25" w:rsidP="00C71D25">
      <w:pPr>
        <w:pStyle w:val="Style116"/>
        <w:widowControl/>
        <w:tabs>
          <w:tab w:val="left" w:pos="552"/>
        </w:tabs>
        <w:spacing w:line="240" w:lineRule="auto"/>
        <w:ind w:firstLine="298"/>
        <w:rPr>
          <w:rStyle w:val="FontStyle163"/>
        </w:rPr>
      </w:pPr>
      <w:r w:rsidRPr="003D758A">
        <w:rPr>
          <w:rStyle w:val="FontStyle163"/>
        </w:rPr>
        <w:t>1.</w:t>
      </w:r>
      <w:r w:rsidRPr="003D758A">
        <w:rPr>
          <w:rStyle w:val="FontStyle163"/>
        </w:rPr>
        <w:tab/>
        <w:t>Презентации по истории Древнего мира на образовательном ресурсе «Архив учебных программ и презентаций»:</w:t>
      </w:r>
    </w:p>
    <w:p w:rsidR="00C71D25" w:rsidRPr="003D758A" w:rsidRDefault="00233F04" w:rsidP="00C71D25">
      <w:pPr>
        <w:pStyle w:val="Style2"/>
        <w:widowControl/>
        <w:spacing w:line="240" w:lineRule="auto"/>
        <w:ind w:left="418" w:firstLine="0"/>
        <w:rPr>
          <w:rStyle w:val="FontStyle163"/>
          <w:u w:val="single"/>
          <w:lang w:val="en-US" w:eastAsia="en-US"/>
        </w:rPr>
      </w:pPr>
      <w:hyperlink r:id="rId5" w:history="1">
        <w:r w:rsidR="00C71D25" w:rsidRPr="003D758A">
          <w:rPr>
            <w:rStyle w:val="FontStyle163"/>
            <w:u w:val="single"/>
            <w:lang w:val="en-US" w:eastAsia="en-US"/>
          </w:rPr>
          <w:t>http://www.rusedu.ru/subcat</w:t>
        </w:r>
      </w:hyperlink>
      <w:r w:rsidR="00C71D25" w:rsidRPr="003D758A">
        <w:rPr>
          <w:rStyle w:val="FontStyle163"/>
          <w:u w:val="single"/>
          <w:lang w:val="en-US" w:eastAsia="en-US"/>
        </w:rPr>
        <w:t xml:space="preserve"> 32.html</w:t>
      </w:r>
    </w:p>
    <w:p w:rsidR="00C71D25" w:rsidRPr="003D758A" w:rsidRDefault="00C71D25" w:rsidP="00C71D25">
      <w:pPr>
        <w:pStyle w:val="Style2"/>
        <w:widowControl/>
        <w:spacing w:line="240" w:lineRule="auto"/>
        <w:rPr>
          <w:rStyle w:val="FontStyle163"/>
        </w:rPr>
      </w:pPr>
      <w:r w:rsidRPr="003D758A">
        <w:rPr>
          <w:rStyle w:val="FontStyle163"/>
        </w:rPr>
        <w:lastRenderedPageBreak/>
        <w:t>На сайте можно найти информацию по следующим темам: Древний Египет, Китай, Индия, Персия, Древняя Греция.</w:t>
      </w:r>
    </w:p>
    <w:p w:rsidR="00C71D25" w:rsidRPr="003D758A" w:rsidRDefault="00C71D25" w:rsidP="00C71D25">
      <w:pPr>
        <w:pStyle w:val="Style116"/>
        <w:widowControl/>
        <w:tabs>
          <w:tab w:val="left" w:pos="552"/>
        </w:tabs>
        <w:spacing w:line="240" w:lineRule="auto"/>
        <w:ind w:firstLine="298"/>
        <w:rPr>
          <w:rStyle w:val="FontStyle163"/>
        </w:rPr>
      </w:pPr>
      <w:r w:rsidRPr="003D758A">
        <w:rPr>
          <w:rStyle w:val="FontStyle163"/>
        </w:rPr>
        <w:t>2.</w:t>
      </w:r>
      <w:r w:rsidRPr="003D758A">
        <w:rPr>
          <w:rStyle w:val="FontStyle163"/>
        </w:rPr>
        <w:tab/>
        <w:t>Презентации по истории Древнего мира на сайте «Единая коллекция цифровых образовательных ресурсов»:</w:t>
      </w:r>
    </w:p>
    <w:p w:rsidR="00C71D25" w:rsidRPr="003D758A" w:rsidRDefault="00233F04" w:rsidP="00C71D25">
      <w:pPr>
        <w:pStyle w:val="Style2"/>
        <w:widowControl/>
        <w:spacing w:line="240" w:lineRule="auto"/>
        <w:ind w:left="427" w:firstLine="0"/>
        <w:rPr>
          <w:rStyle w:val="FontStyle163"/>
          <w:u w:val="single"/>
          <w:lang w:eastAsia="en-US"/>
        </w:rPr>
      </w:pPr>
      <w:hyperlink r:id="rId6" w:history="1">
        <w:r w:rsidR="00C71D25" w:rsidRPr="003D758A">
          <w:rPr>
            <w:rStyle w:val="FontStyle163"/>
            <w:u w:val="single"/>
            <w:lang w:val="en-US" w:eastAsia="en-US"/>
          </w:rPr>
          <w:t>http</w:t>
        </w:r>
        <w:r w:rsidR="00C71D25" w:rsidRPr="003D758A">
          <w:rPr>
            <w:rStyle w:val="FontStyle163"/>
            <w:u w:val="single"/>
            <w:lang w:eastAsia="en-US"/>
          </w:rPr>
          <w:t>://</w:t>
        </w:r>
        <w:r w:rsidR="00C71D25" w:rsidRPr="003D758A">
          <w:rPr>
            <w:rStyle w:val="FontStyle163"/>
            <w:u w:val="single"/>
            <w:lang w:val="en-US" w:eastAsia="en-US"/>
          </w:rPr>
          <w:t>school</w:t>
        </w:r>
        <w:r w:rsidR="00C71D25" w:rsidRPr="003D758A">
          <w:rPr>
            <w:rStyle w:val="FontStyle163"/>
            <w:u w:val="single"/>
            <w:lang w:eastAsia="en-US"/>
          </w:rPr>
          <w:t>-</w:t>
        </w:r>
        <w:r w:rsidR="00C71D25" w:rsidRPr="003D758A">
          <w:rPr>
            <w:rStyle w:val="FontStyle163"/>
            <w:u w:val="single"/>
            <w:lang w:val="en-US" w:eastAsia="en-US"/>
          </w:rPr>
          <w:t>collection</w:t>
        </w:r>
        <w:r w:rsidR="00C71D25" w:rsidRPr="003D758A">
          <w:rPr>
            <w:rStyle w:val="FontStyle163"/>
            <w:u w:val="single"/>
            <w:lang w:eastAsia="en-US"/>
          </w:rPr>
          <w:t>.</w:t>
        </w:r>
        <w:proofErr w:type="spellStart"/>
        <w:r w:rsidR="00C71D25" w:rsidRPr="003D758A">
          <w:rPr>
            <w:rStyle w:val="FontStyle163"/>
            <w:u w:val="single"/>
            <w:lang w:val="en-US" w:eastAsia="en-US"/>
          </w:rPr>
          <w:t>edu</w:t>
        </w:r>
        <w:proofErr w:type="spellEnd"/>
        <w:r w:rsidR="00C71D25" w:rsidRPr="003D758A">
          <w:rPr>
            <w:rStyle w:val="FontStyle163"/>
            <w:u w:val="single"/>
            <w:lang w:eastAsia="en-US"/>
          </w:rPr>
          <w:t>.</w:t>
        </w:r>
        <w:proofErr w:type="spellStart"/>
        <w:r w:rsidR="00C71D25" w:rsidRPr="003D758A">
          <w:rPr>
            <w:rStyle w:val="FontStyle163"/>
            <w:u w:val="single"/>
            <w:lang w:val="en-US" w:eastAsia="en-US"/>
          </w:rPr>
          <w:t>ru</w:t>
        </w:r>
        <w:proofErr w:type="spellEnd"/>
        <w:r w:rsidR="00C71D25" w:rsidRPr="003D758A">
          <w:rPr>
            <w:rStyle w:val="FontStyle163"/>
            <w:u w:val="single"/>
            <w:lang w:eastAsia="en-US"/>
          </w:rPr>
          <w:t>/</w:t>
        </w:r>
      </w:hyperlink>
    </w:p>
    <w:p w:rsidR="00C71D25" w:rsidRPr="003D758A" w:rsidRDefault="00C71D25" w:rsidP="00C71D25">
      <w:pPr>
        <w:pStyle w:val="Style2"/>
        <w:widowControl/>
        <w:spacing w:line="240" w:lineRule="auto"/>
        <w:ind w:firstLine="283"/>
        <w:rPr>
          <w:rStyle w:val="FontStyle163"/>
        </w:rPr>
      </w:pPr>
      <w:r w:rsidRPr="003D758A">
        <w:rPr>
          <w:rStyle w:val="FontStyle163"/>
        </w:rPr>
        <w:t>На сайте можно найти информацию по следующим темам: Возникновение христианства; Гражданские войны в Риме. Юлий Цезарь; Жители Древнего Рима; Завоевание Римом Италии.</w:t>
      </w:r>
    </w:p>
    <w:p w:rsidR="00C71D25" w:rsidRPr="003D758A" w:rsidRDefault="00C71D25" w:rsidP="00C71D25">
      <w:pPr>
        <w:pStyle w:val="Style116"/>
        <w:widowControl/>
        <w:tabs>
          <w:tab w:val="left" w:pos="552"/>
        </w:tabs>
        <w:spacing w:line="240" w:lineRule="auto"/>
        <w:ind w:firstLine="298"/>
        <w:rPr>
          <w:rStyle w:val="FontStyle163"/>
        </w:rPr>
      </w:pPr>
      <w:r w:rsidRPr="003D758A">
        <w:rPr>
          <w:rStyle w:val="FontStyle163"/>
        </w:rPr>
        <w:t>3.</w:t>
      </w:r>
      <w:r w:rsidRPr="003D758A">
        <w:rPr>
          <w:rStyle w:val="FontStyle163"/>
        </w:rPr>
        <w:tab/>
        <w:t>Прочие ресурсы по истории Древнего мира по различным темам:</w:t>
      </w:r>
    </w:p>
    <w:p w:rsidR="00C71D25" w:rsidRPr="003D758A" w:rsidRDefault="00C71D25" w:rsidP="00C71D25">
      <w:pPr>
        <w:pStyle w:val="Style101"/>
        <w:widowControl/>
        <w:tabs>
          <w:tab w:val="left" w:pos="667"/>
        </w:tabs>
        <w:spacing w:line="240" w:lineRule="auto"/>
        <w:ind w:left="437" w:firstLine="0"/>
        <w:rPr>
          <w:rStyle w:val="FontStyle163"/>
        </w:rPr>
      </w:pPr>
      <w:r w:rsidRPr="003D758A">
        <w:rPr>
          <w:rStyle w:val="FontStyle163"/>
        </w:rPr>
        <w:t>•</w:t>
      </w:r>
      <w:r w:rsidRPr="003D758A">
        <w:rPr>
          <w:rStyle w:val="FontStyle163"/>
        </w:rPr>
        <w:tab/>
        <w:t>История Древнего Египта:</w:t>
      </w:r>
    </w:p>
    <w:p w:rsidR="00C71D25" w:rsidRPr="003D758A" w:rsidRDefault="00C71D25" w:rsidP="00C71D25">
      <w:pPr>
        <w:pStyle w:val="Style1"/>
        <w:widowControl/>
        <w:spacing w:line="240" w:lineRule="auto"/>
        <w:ind w:left="437" w:right="2208"/>
        <w:rPr>
          <w:rStyle w:val="FontStyle163"/>
          <w:u w:val="single"/>
          <w:lang w:eastAsia="en-US"/>
        </w:rPr>
      </w:pPr>
      <w:proofErr w:type="gramStart"/>
      <w:r w:rsidRPr="003D758A">
        <w:rPr>
          <w:rStyle w:val="FontStyle163"/>
          <w:u w:val="single"/>
          <w:lang w:val="en-US" w:eastAsia="en-US"/>
        </w:rPr>
        <w:t>http</w:t>
      </w:r>
      <w:proofErr w:type="gramEnd"/>
      <w:r w:rsidRPr="003D758A">
        <w:rPr>
          <w:rStyle w:val="FontStyle163"/>
          <w:u w:val="single"/>
          <w:lang w:val="en-US" w:eastAsia="en-US"/>
        </w:rPr>
        <w:t xml:space="preserve">: //maat.org, </w:t>
      </w:r>
      <w:proofErr w:type="spellStart"/>
      <w:r w:rsidRPr="003D758A">
        <w:rPr>
          <w:rStyle w:val="FontStyle163"/>
          <w:u w:val="single"/>
          <w:lang w:val="en-US" w:eastAsia="en-US"/>
        </w:rPr>
        <w:t>ru</w:t>
      </w:r>
      <w:proofErr w:type="spellEnd"/>
      <w:r w:rsidRPr="003D758A">
        <w:rPr>
          <w:rStyle w:val="FontStyle163"/>
          <w:u w:val="single"/>
          <w:lang w:val="en-US" w:eastAsia="en-US"/>
        </w:rPr>
        <w:t>/about/lectures.shtml http: //www.</w:t>
      </w:r>
      <w:hyperlink r:id="rId7" w:history="1">
        <w:r w:rsidRPr="003D758A">
          <w:rPr>
            <w:rStyle w:val="FontStyle163"/>
            <w:u w:val="single"/>
            <w:lang w:val="en-US" w:eastAsia="en-US"/>
          </w:rPr>
          <w:t>kemet</w:t>
        </w:r>
        <w:r w:rsidRPr="003D758A">
          <w:rPr>
            <w:rStyle w:val="FontStyle163"/>
            <w:u w:val="single"/>
            <w:lang w:eastAsia="en-US"/>
          </w:rPr>
          <w:t>.</w:t>
        </w:r>
        <w:proofErr w:type="spellStart"/>
        <w:r w:rsidRPr="003D758A">
          <w:rPr>
            <w:rStyle w:val="FontStyle163"/>
            <w:u w:val="single"/>
            <w:lang w:val="en-US" w:eastAsia="en-US"/>
          </w:rPr>
          <w:t>ru</w:t>
        </w:r>
        <w:proofErr w:type="spellEnd"/>
      </w:hyperlink>
    </w:p>
    <w:p w:rsidR="00C71D25" w:rsidRPr="003D758A" w:rsidRDefault="00C71D25" w:rsidP="00C71D25">
      <w:pPr>
        <w:pStyle w:val="Style101"/>
        <w:widowControl/>
        <w:tabs>
          <w:tab w:val="left" w:pos="509"/>
        </w:tabs>
        <w:spacing w:line="240" w:lineRule="auto"/>
        <w:ind w:firstLine="278"/>
        <w:rPr>
          <w:rStyle w:val="FontStyle163"/>
        </w:rPr>
      </w:pPr>
      <w:r w:rsidRPr="003D758A">
        <w:rPr>
          <w:rStyle w:val="FontStyle163"/>
        </w:rPr>
        <w:t>•</w:t>
      </w:r>
      <w:r w:rsidRPr="003D758A">
        <w:rPr>
          <w:rStyle w:val="FontStyle163"/>
        </w:rPr>
        <w:tab/>
        <w:t>Электронная библиотека исторических источников от вавилонских глиняных табличек до Библии с комментариями «Древняя история мира»:</w:t>
      </w:r>
    </w:p>
    <w:p w:rsidR="00C71D25" w:rsidRPr="003D758A" w:rsidRDefault="00C71D25" w:rsidP="00C71D25">
      <w:pPr>
        <w:pStyle w:val="Style2"/>
        <w:widowControl/>
        <w:spacing w:line="240" w:lineRule="auto"/>
        <w:ind w:left="446" w:firstLine="0"/>
        <w:rPr>
          <w:rStyle w:val="FontStyle163"/>
          <w:u w:val="single"/>
          <w:lang w:val="en-US" w:eastAsia="en-US"/>
        </w:rPr>
      </w:pPr>
      <w:proofErr w:type="gramStart"/>
      <w:r w:rsidRPr="003D758A">
        <w:rPr>
          <w:rStyle w:val="FontStyle163"/>
          <w:u w:val="single"/>
          <w:lang w:val="en-US" w:eastAsia="en-US"/>
        </w:rPr>
        <w:t>http</w:t>
      </w:r>
      <w:proofErr w:type="gramEnd"/>
      <w:r w:rsidRPr="003D758A">
        <w:rPr>
          <w:rStyle w:val="FontStyle163"/>
          <w:u w:val="single"/>
          <w:lang w:val="en-US" w:eastAsia="en-US"/>
        </w:rPr>
        <w:t xml:space="preserve">: //www, earth- </w:t>
      </w:r>
      <w:hyperlink r:id="rId8" w:history="1">
        <w:r w:rsidRPr="003D758A">
          <w:rPr>
            <w:rStyle w:val="FontStyle163"/>
            <w:u w:val="single"/>
            <w:lang w:val="en-US" w:eastAsia="en-US"/>
          </w:rPr>
          <w:t>history.com/</w:t>
        </w:r>
      </w:hyperlink>
    </w:p>
    <w:p w:rsidR="00C71D25" w:rsidRPr="003D758A" w:rsidRDefault="00C71D25" w:rsidP="00C71D25">
      <w:pPr>
        <w:pStyle w:val="Style101"/>
        <w:widowControl/>
        <w:tabs>
          <w:tab w:val="left" w:pos="509"/>
        </w:tabs>
        <w:spacing w:line="240" w:lineRule="auto"/>
        <w:ind w:firstLine="278"/>
        <w:rPr>
          <w:rStyle w:val="FontStyle163"/>
        </w:rPr>
      </w:pPr>
      <w:r w:rsidRPr="003D758A">
        <w:rPr>
          <w:rStyle w:val="FontStyle163"/>
        </w:rPr>
        <w:t>•</w:t>
      </w:r>
      <w:r w:rsidRPr="003D758A">
        <w:rPr>
          <w:rStyle w:val="FontStyle163"/>
        </w:rPr>
        <w:tab/>
        <w:t>Мировая художественная культура. Древний мир: от пер</w:t>
      </w:r>
      <w:r w:rsidRPr="003D758A">
        <w:rPr>
          <w:rStyle w:val="FontStyle163"/>
        </w:rPr>
        <w:softHyphen/>
        <w:t>вобытности до Рима:</w:t>
      </w:r>
    </w:p>
    <w:p w:rsidR="00C71D25" w:rsidRPr="003D758A" w:rsidRDefault="00233F04" w:rsidP="00C71D25">
      <w:pPr>
        <w:pStyle w:val="Style2"/>
        <w:widowControl/>
        <w:spacing w:line="240" w:lineRule="auto"/>
        <w:ind w:left="451" w:firstLine="0"/>
        <w:rPr>
          <w:rStyle w:val="FontStyle163"/>
          <w:u w:val="single"/>
          <w:lang w:eastAsia="en-US"/>
        </w:rPr>
      </w:pPr>
      <w:hyperlink r:id="rId9" w:history="1">
        <w:r w:rsidR="00C71D25" w:rsidRPr="003D758A">
          <w:rPr>
            <w:rStyle w:val="FontStyle163"/>
            <w:u w:val="single"/>
            <w:lang w:val="en-US" w:eastAsia="en-US"/>
          </w:rPr>
          <w:t>http</w:t>
        </w:r>
        <w:r w:rsidR="00C71D25" w:rsidRPr="003D758A">
          <w:rPr>
            <w:rStyle w:val="FontStyle163"/>
            <w:u w:val="single"/>
            <w:lang w:eastAsia="en-US"/>
          </w:rPr>
          <w:t>://</w:t>
        </w:r>
        <w:r w:rsidR="00C71D25" w:rsidRPr="003D758A">
          <w:rPr>
            <w:rStyle w:val="FontStyle163"/>
            <w:u w:val="single"/>
            <w:lang w:val="en-US" w:eastAsia="en-US"/>
          </w:rPr>
          <w:t>www</w:t>
        </w:r>
        <w:r w:rsidR="00C71D25" w:rsidRPr="003D758A">
          <w:rPr>
            <w:rStyle w:val="FontStyle163"/>
            <w:u w:val="single"/>
            <w:lang w:eastAsia="en-US"/>
          </w:rPr>
          <w:t>.</w:t>
        </w:r>
        <w:proofErr w:type="spellStart"/>
        <w:r w:rsidR="00C71D25" w:rsidRPr="003D758A">
          <w:rPr>
            <w:rStyle w:val="FontStyle163"/>
            <w:u w:val="single"/>
            <w:lang w:val="en-US" w:eastAsia="en-US"/>
          </w:rPr>
          <w:t>mhk</w:t>
        </w:r>
        <w:proofErr w:type="spellEnd"/>
        <w:r w:rsidR="00C71D25" w:rsidRPr="003D758A">
          <w:rPr>
            <w:rStyle w:val="FontStyle163"/>
            <w:u w:val="single"/>
            <w:lang w:eastAsia="en-US"/>
          </w:rPr>
          <w:t>.</w:t>
        </w:r>
        <w:proofErr w:type="spellStart"/>
        <w:r w:rsidR="00C71D25" w:rsidRPr="003D758A">
          <w:rPr>
            <w:rStyle w:val="FontStyle163"/>
            <w:u w:val="single"/>
            <w:lang w:val="en-US" w:eastAsia="en-US"/>
          </w:rPr>
          <w:t>spb</w:t>
        </w:r>
        <w:proofErr w:type="spellEnd"/>
        <w:r w:rsidR="00C71D25" w:rsidRPr="003D758A">
          <w:rPr>
            <w:rStyle w:val="FontStyle163"/>
            <w:u w:val="single"/>
            <w:lang w:eastAsia="en-US"/>
          </w:rPr>
          <w:t>.</w:t>
        </w:r>
        <w:proofErr w:type="spellStart"/>
        <w:r w:rsidR="00C71D25" w:rsidRPr="003D758A">
          <w:rPr>
            <w:rStyle w:val="FontStyle163"/>
            <w:u w:val="single"/>
            <w:lang w:val="en-US" w:eastAsia="en-US"/>
          </w:rPr>
          <w:t>ru</w:t>
        </w:r>
        <w:proofErr w:type="spellEnd"/>
        <w:r w:rsidR="00C71D25" w:rsidRPr="003D758A">
          <w:rPr>
            <w:rStyle w:val="FontStyle163"/>
            <w:u w:val="single"/>
            <w:lang w:eastAsia="en-US"/>
          </w:rPr>
          <w:t>/</w:t>
        </w:r>
      </w:hyperlink>
    </w:p>
    <w:p w:rsidR="00C71D25" w:rsidRPr="003D758A" w:rsidRDefault="00C71D25" w:rsidP="00C71D25">
      <w:pPr>
        <w:pStyle w:val="Style101"/>
        <w:widowControl/>
        <w:tabs>
          <w:tab w:val="left" w:pos="667"/>
        </w:tabs>
        <w:spacing w:line="240" w:lineRule="auto"/>
        <w:ind w:left="437" w:firstLine="0"/>
        <w:rPr>
          <w:rStyle w:val="FontStyle163"/>
        </w:rPr>
      </w:pPr>
      <w:r w:rsidRPr="003D758A">
        <w:rPr>
          <w:rStyle w:val="FontStyle163"/>
        </w:rPr>
        <w:t>•</w:t>
      </w:r>
      <w:r w:rsidRPr="003D758A">
        <w:rPr>
          <w:rStyle w:val="FontStyle163"/>
        </w:rPr>
        <w:tab/>
        <w:t>Античная мифология:</w:t>
      </w:r>
    </w:p>
    <w:p w:rsidR="00C71D25" w:rsidRPr="003D758A" w:rsidRDefault="00233F04" w:rsidP="00C71D25">
      <w:pPr>
        <w:pStyle w:val="Style2"/>
        <w:widowControl/>
        <w:spacing w:line="240" w:lineRule="auto"/>
        <w:ind w:left="456" w:firstLine="0"/>
        <w:rPr>
          <w:rStyle w:val="FontStyle163"/>
          <w:u w:val="single"/>
          <w:lang w:eastAsia="en-US"/>
        </w:rPr>
      </w:pPr>
      <w:hyperlink r:id="rId10" w:history="1">
        <w:r w:rsidR="00C71D25" w:rsidRPr="003D758A">
          <w:rPr>
            <w:rStyle w:val="FontStyle163"/>
            <w:u w:val="single"/>
            <w:lang w:val="en-US" w:eastAsia="en-US"/>
          </w:rPr>
          <w:t>http</w:t>
        </w:r>
        <w:r w:rsidR="00C71D25" w:rsidRPr="003D758A">
          <w:rPr>
            <w:rStyle w:val="FontStyle163"/>
            <w:u w:val="single"/>
            <w:lang w:eastAsia="en-US"/>
          </w:rPr>
          <w:t>://</w:t>
        </w:r>
        <w:r w:rsidR="00C71D25" w:rsidRPr="003D758A">
          <w:rPr>
            <w:rStyle w:val="FontStyle163"/>
            <w:u w:val="single"/>
            <w:lang w:val="en-US" w:eastAsia="en-US"/>
          </w:rPr>
          <w:t>mythology</w:t>
        </w:r>
        <w:r w:rsidR="00C71D25" w:rsidRPr="003D758A">
          <w:rPr>
            <w:rStyle w:val="FontStyle163"/>
            <w:u w:val="single"/>
            <w:lang w:eastAsia="en-US"/>
          </w:rPr>
          <w:t>.</w:t>
        </w:r>
        <w:proofErr w:type="spellStart"/>
        <w:r w:rsidR="00C71D25" w:rsidRPr="003D758A">
          <w:rPr>
            <w:rStyle w:val="FontStyle163"/>
            <w:u w:val="single"/>
            <w:lang w:val="en-US" w:eastAsia="en-US"/>
          </w:rPr>
          <w:t>sgu</w:t>
        </w:r>
        <w:proofErr w:type="spellEnd"/>
        <w:r w:rsidR="00C71D25" w:rsidRPr="003D758A">
          <w:rPr>
            <w:rStyle w:val="FontStyle163"/>
            <w:u w:val="single"/>
            <w:lang w:eastAsia="en-US"/>
          </w:rPr>
          <w:t>.</w:t>
        </w:r>
        <w:proofErr w:type="spellStart"/>
        <w:r w:rsidR="00C71D25" w:rsidRPr="003D758A">
          <w:rPr>
            <w:rStyle w:val="FontStyle163"/>
            <w:u w:val="single"/>
            <w:lang w:val="en-US" w:eastAsia="en-US"/>
          </w:rPr>
          <w:t>ru</w:t>
        </w:r>
        <w:proofErr w:type="spellEnd"/>
        <w:r w:rsidR="00C71D25" w:rsidRPr="003D758A">
          <w:rPr>
            <w:rStyle w:val="FontStyle163"/>
            <w:u w:val="single"/>
            <w:lang w:eastAsia="en-US"/>
          </w:rPr>
          <w:t>/</w:t>
        </w:r>
        <w:r w:rsidR="00C71D25" w:rsidRPr="003D758A">
          <w:rPr>
            <w:rStyle w:val="FontStyle163"/>
            <w:u w:val="single"/>
            <w:lang w:val="en-US" w:eastAsia="en-US"/>
          </w:rPr>
          <w:t>mythology</w:t>
        </w:r>
        <w:r w:rsidR="00C71D25" w:rsidRPr="003D758A">
          <w:rPr>
            <w:rStyle w:val="FontStyle163"/>
            <w:u w:val="single"/>
            <w:lang w:eastAsia="en-US"/>
          </w:rPr>
          <w:t>/</w:t>
        </w:r>
        <w:r w:rsidR="00C71D25" w:rsidRPr="003D758A">
          <w:rPr>
            <w:rStyle w:val="FontStyle163"/>
            <w:u w:val="single"/>
            <w:lang w:val="en-US" w:eastAsia="en-US"/>
          </w:rPr>
          <w:t>ant</w:t>
        </w:r>
        <w:r w:rsidR="00C71D25" w:rsidRPr="003D758A">
          <w:rPr>
            <w:rStyle w:val="FontStyle163"/>
            <w:u w:val="single"/>
            <w:lang w:eastAsia="en-US"/>
          </w:rPr>
          <w:t>/</w:t>
        </w:r>
        <w:r w:rsidR="00C71D25" w:rsidRPr="003D758A">
          <w:rPr>
            <w:rStyle w:val="FontStyle163"/>
            <w:u w:val="single"/>
            <w:lang w:val="en-US" w:eastAsia="en-US"/>
          </w:rPr>
          <w:t>index</w:t>
        </w:r>
        <w:r w:rsidR="00C71D25" w:rsidRPr="003D758A">
          <w:rPr>
            <w:rStyle w:val="FontStyle163"/>
            <w:u w:val="single"/>
            <w:lang w:eastAsia="en-US"/>
          </w:rPr>
          <w:t>.</w:t>
        </w:r>
        <w:proofErr w:type="spellStart"/>
        <w:r w:rsidR="00C71D25" w:rsidRPr="003D758A">
          <w:rPr>
            <w:rStyle w:val="FontStyle163"/>
            <w:u w:val="single"/>
            <w:lang w:val="en-US" w:eastAsia="en-US"/>
          </w:rPr>
          <w:t>htm</w:t>
        </w:r>
        <w:proofErr w:type="spellEnd"/>
      </w:hyperlink>
    </w:p>
    <w:p w:rsidR="00C71D25" w:rsidRPr="003D758A" w:rsidRDefault="00C71D25" w:rsidP="00C71D25">
      <w:pPr>
        <w:pStyle w:val="Style46"/>
        <w:widowControl/>
        <w:tabs>
          <w:tab w:val="left" w:pos="667"/>
        </w:tabs>
        <w:spacing w:line="240" w:lineRule="auto"/>
        <w:ind w:left="451" w:right="3091"/>
        <w:jc w:val="both"/>
        <w:rPr>
          <w:rStyle w:val="FontStyle163"/>
          <w:u w:val="single"/>
        </w:rPr>
      </w:pPr>
      <w:r w:rsidRPr="003D758A">
        <w:rPr>
          <w:rStyle w:val="FontStyle163"/>
        </w:rPr>
        <w:t>•</w:t>
      </w:r>
      <w:r w:rsidRPr="003D758A">
        <w:rPr>
          <w:rStyle w:val="FontStyle163"/>
        </w:rPr>
        <w:tab/>
        <w:t xml:space="preserve">Античное христианство: </w:t>
      </w:r>
      <w:r w:rsidRPr="003D758A">
        <w:rPr>
          <w:rStyle w:val="FontStyle163"/>
          <w:u w:val="single"/>
          <w:lang w:val="en-US"/>
        </w:rPr>
        <w:t>http</w:t>
      </w:r>
      <w:r w:rsidRPr="003D758A">
        <w:rPr>
          <w:rStyle w:val="FontStyle163"/>
          <w:u w:val="single"/>
        </w:rPr>
        <w:t>: //</w:t>
      </w:r>
      <w:r w:rsidRPr="003D758A">
        <w:rPr>
          <w:rStyle w:val="FontStyle163"/>
          <w:u w:val="single"/>
          <w:lang w:val="en-US"/>
        </w:rPr>
        <w:t>www</w:t>
      </w:r>
      <w:r w:rsidRPr="003D758A">
        <w:rPr>
          <w:rStyle w:val="FontStyle163"/>
          <w:u w:val="single"/>
        </w:rPr>
        <w:t xml:space="preserve">, </w:t>
      </w:r>
      <w:proofErr w:type="spellStart"/>
      <w:r w:rsidRPr="003D758A">
        <w:rPr>
          <w:rStyle w:val="FontStyle163"/>
          <w:u w:val="single"/>
          <w:lang w:val="en-US"/>
        </w:rPr>
        <w:t>verigi</w:t>
      </w:r>
      <w:proofErr w:type="spellEnd"/>
      <w:r w:rsidRPr="003D758A">
        <w:rPr>
          <w:rStyle w:val="FontStyle163"/>
          <w:u w:val="single"/>
        </w:rPr>
        <w:t xml:space="preserve"> .</w:t>
      </w:r>
      <w:proofErr w:type="spellStart"/>
      <w:r w:rsidRPr="003D758A">
        <w:rPr>
          <w:rStyle w:val="FontStyle163"/>
          <w:u w:val="single"/>
          <w:lang w:val="en-US"/>
        </w:rPr>
        <w:t>ru</w:t>
      </w:r>
      <w:proofErr w:type="spellEnd"/>
      <w:r w:rsidRPr="003D758A">
        <w:rPr>
          <w:rStyle w:val="FontStyle163"/>
          <w:u w:val="single"/>
        </w:rPr>
        <w:t>/?</w:t>
      </w:r>
      <w:r w:rsidRPr="003D758A">
        <w:rPr>
          <w:rStyle w:val="FontStyle163"/>
          <w:u w:val="single"/>
          <w:lang w:val="en-US"/>
        </w:rPr>
        <w:t>book</w:t>
      </w:r>
      <w:r w:rsidRPr="003D758A">
        <w:rPr>
          <w:rStyle w:val="FontStyle163"/>
          <w:u w:val="single"/>
        </w:rPr>
        <w:t xml:space="preserve">=13 </w:t>
      </w:r>
      <w:hyperlink r:id="rId11" w:history="1">
        <w:r w:rsidRPr="003D758A">
          <w:rPr>
            <w:rStyle w:val="FontStyle163"/>
            <w:u w:val="single"/>
            <w:lang w:val="en-US"/>
          </w:rPr>
          <w:t>http</w:t>
        </w:r>
        <w:r w:rsidRPr="003D758A">
          <w:rPr>
            <w:rStyle w:val="FontStyle163"/>
            <w:u w:val="single"/>
          </w:rPr>
          <w:t>://</w:t>
        </w:r>
        <w:r w:rsidRPr="003D758A">
          <w:rPr>
            <w:rStyle w:val="FontStyle163"/>
            <w:u w:val="single"/>
            <w:lang w:val="en-US"/>
          </w:rPr>
          <w:t>www</w:t>
        </w:r>
        <w:r w:rsidRPr="003D758A">
          <w:rPr>
            <w:rStyle w:val="FontStyle163"/>
            <w:u w:val="single"/>
          </w:rPr>
          <w:t>.</w:t>
        </w:r>
        <w:proofErr w:type="spellStart"/>
        <w:r w:rsidRPr="003D758A">
          <w:rPr>
            <w:rStyle w:val="FontStyle163"/>
            <w:u w:val="single"/>
            <w:lang w:val="en-US"/>
          </w:rPr>
          <w:t>verigi</w:t>
        </w:r>
        <w:proofErr w:type="spellEnd"/>
        <w:r w:rsidRPr="003D758A">
          <w:rPr>
            <w:rStyle w:val="FontStyle163"/>
            <w:u w:val="single"/>
          </w:rPr>
          <w:t>.</w:t>
        </w:r>
        <w:proofErr w:type="spellStart"/>
        <w:r w:rsidRPr="003D758A">
          <w:rPr>
            <w:rStyle w:val="FontStyle163"/>
            <w:u w:val="single"/>
            <w:lang w:val="en-US"/>
          </w:rPr>
          <w:t>ru</w:t>
        </w:r>
        <w:proofErr w:type="spellEnd"/>
        <w:r w:rsidRPr="003D758A">
          <w:rPr>
            <w:rStyle w:val="FontStyle163"/>
            <w:u w:val="single"/>
          </w:rPr>
          <w:t>/?</w:t>
        </w:r>
        <w:r w:rsidRPr="003D758A">
          <w:rPr>
            <w:rStyle w:val="FontStyle163"/>
            <w:u w:val="single"/>
            <w:lang w:val="en-US"/>
          </w:rPr>
          <w:t>book</w:t>
        </w:r>
        <w:r w:rsidRPr="003D758A">
          <w:rPr>
            <w:rStyle w:val="FontStyle163"/>
            <w:u w:val="single"/>
          </w:rPr>
          <w:t xml:space="preserve">=94 </w:t>
        </w:r>
      </w:hyperlink>
      <w:r w:rsidRPr="003D758A">
        <w:rPr>
          <w:rStyle w:val="FontStyle163"/>
          <w:u w:val="single"/>
          <w:lang w:val="en-US"/>
        </w:rPr>
        <w:t>http</w:t>
      </w:r>
      <w:r w:rsidRPr="003D758A">
        <w:rPr>
          <w:rStyle w:val="FontStyle163"/>
          <w:u w:val="single"/>
        </w:rPr>
        <w:t>: //</w:t>
      </w:r>
      <w:r w:rsidRPr="003D758A">
        <w:rPr>
          <w:rStyle w:val="FontStyle163"/>
          <w:u w:val="single"/>
          <w:lang w:val="en-US"/>
        </w:rPr>
        <w:t>www</w:t>
      </w:r>
      <w:r w:rsidRPr="003D758A">
        <w:rPr>
          <w:rStyle w:val="FontStyle163"/>
          <w:u w:val="single"/>
        </w:rPr>
        <w:t xml:space="preserve">, </w:t>
      </w:r>
      <w:proofErr w:type="spellStart"/>
      <w:r w:rsidRPr="003D758A">
        <w:rPr>
          <w:rStyle w:val="FontStyle163"/>
          <w:u w:val="single"/>
          <w:lang w:val="en-US"/>
        </w:rPr>
        <w:t>verigi</w:t>
      </w:r>
      <w:proofErr w:type="spellEnd"/>
      <w:r w:rsidRPr="003D758A">
        <w:rPr>
          <w:rStyle w:val="FontStyle163"/>
          <w:u w:val="single"/>
        </w:rPr>
        <w:t xml:space="preserve">. </w:t>
      </w:r>
      <w:proofErr w:type="spellStart"/>
      <w:r w:rsidRPr="003D758A">
        <w:rPr>
          <w:rStyle w:val="FontStyle163"/>
          <w:u w:val="single"/>
          <w:lang w:val="en-US"/>
        </w:rPr>
        <w:t>ru</w:t>
      </w:r>
      <w:proofErr w:type="spellEnd"/>
      <w:r w:rsidRPr="003D758A">
        <w:rPr>
          <w:rStyle w:val="FontStyle163"/>
          <w:u w:val="single"/>
        </w:rPr>
        <w:t>/?</w:t>
      </w:r>
      <w:r w:rsidRPr="003D758A">
        <w:rPr>
          <w:rStyle w:val="FontStyle163"/>
          <w:u w:val="single"/>
          <w:lang w:val="en-US"/>
        </w:rPr>
        <w:t>book</w:t>
      </w:r>
      <w:r w:rsidRPr="003D758A">
        <w:rPr>
          <w:rStyle w:val="FontStyle163"/>
          <w:u w:val="single"/>
        </w:rPr>
        <w:t>=71</w:t>
      </w:r>
    </w:p>
    <w:p w:rsidR="00C71D25" w:rsidRPr="003D758A" w:rsidRDefault="00C71D25" w:rsidP="00C71D25">
      <w:pPr>
        <w:pStyle w:val="Style4"/>
        <w:widowControl/>
        <w:jc w:val="both"/>
        <w:rPr>
          <w:rStyle w:val="FontStyle128"/>
        </w:rPr>
      </w:pPr>
      <w:r w:rsidRPr="003D758A">
        <w:rPr>
          <w:rStyle w:val="FontStyle128"/>
        </w:rPr>
        <w:t>Электронные ресурсы</w:t>
      </w:r>
    </w:p>
    <w:p w:rsidR="00C71D25" w:rsidRPr="003D758A" w:rsidRDefault="00C71D25" w:rsidP="00C71D25">
      <w:pPr>
        <w:pStyle w:val="Style4"/>
        <w:widowControl/>
        <w:jc w:val="both"/>
        <w:rPr>
          <w:rStyle w:val="FontStyle163"/>
        </w:rPr>
      </w:pPr>
      <w:r w:rsidRPr="003D758A">
        <w:rPr>
          <w:rStyle w:val="FontStyle163"/>
        </w:rPr>
        <w:tab/>
        <w:t>Атлас Древнего мира. — М.: Новый ДИСК.</w:t>
      </w:r>
    </w:p>
    <w:p w:rsidR="00C71D25" w:rsidRPr="003D758A" w:rsidRDefault="00C71D25" w:rsidP="00C71D25">
      <w:pPr>
        <w:pStyle w:val="Style101"/>
        <w:widowControl/>
        <w:tabs>
          <w:tab w:val="left" w:pos="518"/>
        </w:tabs>
        <w:spacing w:line="240" w:lineRule="auto"/>
        <w:ind w:firstLine="293"/>
        <w:rPr>
          <w:rStyle w:val="FontStyle163"/>
        </w:rPr>
      </w:pPr>
    </w:p>
    <w:p w:rsidR="00C71D25" w:rsidRPr="003D758A" w:rsidRDefault="00C71D25" w:rsidP="00C71D25">
      <w:pPr>
        <w:pStyle w:val="Style7"/>
        <w:widowControl/>
        <w:spacing w:line="240" w:lineRule="auto"/>
        <w:rPr>
          <w:rStyle w:val="FontStyle132"/>
          <w:rFonts w:ascii="Times New Roman" w:hAnsi="Times New Roman" w:cs="Times New Roman"/>
        </w:rPr>
      </w:pPr>
      <w:r w:rsidRPr="003D758A">
        <w:rPr>
          <w:rStyle w:val="FontStyle132"/>
          <w:rFonts w:ascii="Times New Roman" w:hAnsi="Times New Roman" w:cs="Times New Roman"/>
        </w:rPr>
        <w:t>Список литературы для учителя</w:t>
      </w:r>
    </w:p>
    <w:p w:rsidR="00C71D25" w:rsidRPr="003D758A" w:rsidRDefault="00C71D25" w:rsidP="00C71D25">
      <w:pPr>
        <w:pStyle w:val="Style4"/>
        <w:widowControl/>
        <w:spacing w:before="34"/>
        <w:jc w:val="center"/>
        <w:rPr>
          <w:rStyle w:val="FontStyle128"/>
          <w:b w:val="0"/>
          <w:i w:val="0"/>
        </w:rPr>
      </w:pPr>
      <w:r w:rsidRPr="003D758A">
        <w:rPr>
          <w:rStyle w:val="FontStyle128"/>
          <w:b w:val="0"/>
          <w:i w:val="0"/>
        </w:rPr>
        <w:t>Основная литература</w:t>
      </w:r>
    </w:p>
    <w:p w:rsidR="00C71D25" w:rsidRPr="003D758A" w:rsidRDefault="00C71D25" w:rsidP="00C71D25">
      <w:pPr>
        <w:pStyle w:val="Style116"/>
        <w:widowControl/>
        <w:numPr>
          <w:ilvl w:val="0"/>
          <w:numId w:val="5"/>
        </w:numPr>
        <w:tabs>
          <w:tab w:val="left" w:pos="557"/>
        </w:tabs>
        <w:spacing w:before="110" w:line="240" w:lineRule="auto"/>
        <w:ind w:firstLine="293"/>
        <w:rPr>
          <w:rStyle w:val="FontStyle163"/>
        </w:rPr>
      </w:pPr>
      <w:proofErr w:type="spellStart"/>
      <w:r w:rsidRPr="003D758A">
        <w:rPr>
          <w:rStyle w:val="FontStyle129"/>
          <w:b w:val="0"/>
          <w:i w:val="0"/>
        </w:rPr>
        <w:t>Агбунов</w:t>
      </w:r>
      <w:proofErr w:type="spellEnd"/>
      <w:r w:rsidRPr="003D758A">
        <w:rPr>
          <w:rStyle w:val="FontStyle129"/>
          <w:b w:val="0"/>
          <w:i w:val="0"/>
        </w:rPr>
        <w:t xml:space="preserve"> М. В. </w:t>
      </w:r>
      <w:r w:rsidRPr="003D758A">
        <w:rPr>
          <w:rStyle w:val="FontStyle163"/>
        </w:rPr>
        <w:t>Античные мифы и легенды: мифологиче</w:t>
      </w:r>
      <w:r w:rsidRPr="003D758A">
        <w:rPr>
          <w:rStyle w:val="FontStyle163"/>
        </w:rPr>
        <w:softHyphen/>
        <w:t xml:space="preserve">ский словарь / М. В. </w:t>
      </w:r>
      <w:proofErr w:type="spellStart"/>
      <w:r w:rsidRPr="003D758A">
        <w:rPr>
          <w:rStyle w:val="FontStyle163"/>
        </w:rPr>
        <w:t>Агбунов</w:t>
      </w:r>
      <w:proofErr w:type="spellEnd"/>
      <w:r w:rsidRPr="003D758A">
        <w:rPr>
          <w:rStyle w:val="FontStyle163"/>
        </w:rPr>
        <w:t>. — М., 1994.</w:t>
      </w:r>
    </w:p>
    <w:p w:rsidR="00C71D25" w:rsidRPr="003D758A" w:rsidRDefault="00C71D25" w:rsidP="00C71D25">
      <w:pPr>
        <w:pStyle w:val="Style116"/>
        <w:widowControl/>
        <w:numPr>
          <w:ilvl w:val="0"/>
          <w:numId w:val="5"/>
        </w:numPr>
        <w:tabs>
          <w:tab w:val="left" w:pos="557"/>
        </w:tabs>
        <w:spacing w:before="72" w:line="240" w:lineRule="auto"/>
        <w:ind w:firstLine="293"/>
        <w:rPr>
          <w:rStyle w:val="FontStyle163"/>
        </w:rPr>
      </w:pPr>
      <w:proofErr w:type="spellStart"/>
      <w:r w:rsidRPr="003D758A">
        <w:rPr>
          <w:rStyle w:val="FontStyle129"/>
          <w:b w:val="0"/>
          <w:i w:val="0"/>
        </w:rPr>
        <w:t>Бойс</w:t>
      </w:r>
      <w:proofErr w:type="spellEnd"/>
      <w:r w:rsidRPr="003D758A">
        <w:rPr>
          <w:rStyle w:val="FontStyle129"/>
          <w:b w:val="0"/>
          <w:i w:val="0"/>
        </w:rPr>
        <w:t xml:space="preserve"> М. </w:t>
      </w:r>
      <w:proofErr w:type="spellStart"/>
      <w:r w:rsidRPr="003D758A">
        <w:rPr>
          <w:rStyle w:val="FontStyle163"/>
        </w:rPr>
        <w:t>Зороастрийцы</w:t>
      </w:r>
      <w:proofErr w:type="spellEnd"/>
      <w:r w:rsidRPr="003D758A">
        <w:rPr>
          <w:rStyle w:val="FontStyle163"/>
        </w:rPr>
        <w:t xml:space="preserve">: Верования и обычаи / М. </w:t>
      </w:r>
      <w:proofErr w:type="spellStart"/>
      <w:r w:rsidRPr="003D758A">
        <w:rPr>
          <w:rStyle w:val="FontStyle163"/>
        </w:rPr>
        <w:t>Бойс</w:t>
      </w:r>
      <w:proofErr w:type="spellEnd"/>
      <w:r w:rsidRPr="003D758A">
        <w:rPr>
          <w:rStyle w:val="FontStyle163"/>
        </w:rPr>
        <w:t>. — СПб</w:t>
      </w:r>
      <w:proofErr w:type="gramStart"/>
      <w:r w:rsidRPr="003D758A">
        <w:rPr>
          <w:rStyle w:val="FontStyle163"/>
        </w:rPr>
        <w:t xml:space="preserve">., </w:t>
      </w:r>
      <w:proofErr w:type="gramEnd"/>
      <w:r w:rsidRPr="003D758A">
        <w:rPr>
          <w:rStyle w:val="FontStyle163"/>
        </w:rPr>
        <w:t>1994.</w:t>
      </w:r>
    </w:p>
    <w:p w:rsidR="00C71D25" w:rsidRPr="003D758A" w:rsidRDefault="00C71D25" w:rsidP="00C71D25">
      <w:pPr>
        <w:pStyle w:val="Style116"/>
        <w:widowControl/>
        <w:numPr>
          <w:ilvl w:val="0"/>
          <w:numId w:val="5"/>
        </w:numPr>
        <w:tabs>
          <w:tab w:val="left" w:pos="557"/>
        </w:tabs>
        <w:spacing w:before="67" w:line="240" w:lineRule="auto"/>
        <w:ind w:firstLine="293"/>
        <w:rPr>
          <w:rStyle w:val="FontStyle163"/>
        </w:rPr>
      </w:pPr>
      <w:r w:rsidRPr="003D758A">
        <w:rPr>
          <w:rStyle w:val="FontStyle129"/>
          <w:b w:val="0"/>
          <w:i w:val="0"/>
        </w:rPr>
        <w:t xml:space="preserve">Гуляев В. И. </w:t>
      </w:r>
      <w:r w:rsidRPr="003D758A">
        <w:rPr>
          <w:rStyle w:val="FontStyle163"/>
        </w:rPr>
        <w:t>Шумер. Вавилон. Ассирия / В. И. Гуляев. — М, 2005.</w:t>
      </w:r>
    </w:p>
    <w:p w:rsidR="00C71D25" w:rsidRPr="003D758A" w:rsidRDefault="00C71D25" w:rsidP="00C71D25">
      <w:pPr>
        <w:pStyle w:val="Style116"/>
        <w:widowControl/>
        <w:numPr>
          <w:ilvl w:val="0"/>
          <w:numId w:val="5"/>
        </w:numPr>
        <w:tabs>
          <w:tab w:val="left" w:pos="557"/>
        </w:tabs>
        <w:spacing w:before="67" w:line="240" w:lineRule="auto"/>
        <w:ind w:firstLine="293"/>
        <w:rPr>
          <w:rStyle w:val="FontStyle163"/>
        </w:rPr>
      </w:pPr>
      <w:r w:rsidRPr="003D758A">
        <w:rPr>
          <w:rStyle w:val="FontStyle129"/>
          <w:b w:val="0"/>
          <w:i w:val="0"/>
        </w:rPr>
        <w:t xml:space="preserve">Ботвинник М. Н. </w:t>
      </w:r>
      <w:r w:rsidRPr="003D758A">
        <w:rPr>
          <w:rStyle w:val="FontStyle163"/>
        </w:rPr>
        <w:t xml:space="preserve">Жизнеописания знаменитых греков и римлян. Римляне / М. Н. Ботвинник, М. Б. Рабинович, К А. </w:t>
      </w:r>
      <w:proofErr w:type="spellStart"/>
      <w:r w:rsidRPr="003D758A">
        <w:rPr>
          <w:rStyle w:val="FontStyle163"/>
        </w:rPr>
        <w:t>Стра-тановский</w:t>
      </w:r>
      <w:proofErr w:type="spellEnd"/>
      <w:r w:rsidRPr="003D758A">
        <w:rPr>
          <w:rStyle w:val="FontStyle163"/>
        </w:rPr>
        <w:t>. — М, 2008.</w:t>
      </w:r>
    </w:p>
    <w:p w:rsidR="00C71D25" w:rsidRPr="003D758A" w:rsidRDefault="00C71D25" w:rsidP="00C71D25">
      <w:pPr>
        <w:pStyle w:val="Style116"/>
        <w:widowControl/>
        <w:numPr>
          <w:ilvl w:val="0"/>
          <w:numId w:val="5"/>
        </w:numPr>
        <w:tabs>
          <w:tab w:val="left" w:pos="557"/>
        </w:tabs>
        <w:spacing w:before="72" w:line="240" w:lineRule="auto"/>
        <w:ind w:firstLine="293"/>
        <w:rPr>
          <w:rStyle w:val="FontStyle163"/>
        </w:rPr>
      </w:pPr>
      <w:r w:rsidRPr="003D758A">
        <w:rPr>
          <w:rStyle w:val="FontStyle163"/>
        </w:rPr>
        <w:t>История Востока. В 6 т. Т. 1. Восток в древности / под ред. Р. Б. Рыбакова. — М., 2002.</w:t>
      </w:r>
    </w:p>
    <w:p w:rsidR="00C71D25" w:rsidRPr="003D758A" w:rsidRDefault="00C71D25" w:rsidP="00C71D25">
      <w:pPr>
        <w:pStyle w:val="Style116"/>
        <w:widowControl/>
        <w:numPr>
          <w:ilvl w:val="0"/>
          <w:numId w:val="5"/>
        </w:numPr>
        <w:tabs>
          <w:tab w:val="left" w:pos="557"/>
        </w:tabs>
        <w:spacing w:before="62" w:line="240" w:lineRule="auto"/>
        <w:ind w:firstLine="293"/>
        <w:rPr>
          <w:rStyle w:val="FontStyle163"/>
        </w:rPr>
      </w:pPr>
      <w:proofErr w:type="spellStart"/>
      <w:r w:rsidRPr="003D758A">
        <w:rPr>
          <w:rStyle w:val="FontStyle129"/>
          <w:b w:val="0"/>
          <w:i w:val="0"/>
        </w:rPr>
        <w:t>Немировский</w:t>
      </w:r>
      <w:proofErr w:type="spellEnd"/>
      <w:r w:rsidRPr="003D758A">
        <w:rPr>
          <w:rStyle w:val="FontStyle129"/>
          <w:b w:val="0"/>
          <w:i w:val="0"/>
        </w:rPr>
        <w:t xml:space="preserve"> </w:t>
      </w:r>
      <w:r w:rsidRPr="003D758A">
        <w:rPr>
          <w:rStyle w:val="FontStyle129"/>
          <w:b w:val="0"/>
          <w:i w:val="0"/>
          <w:spacing w:val="50"/>
        </w:rPr>
        <w:t>Л.</w:t>
      </w:r>
      <w:r w:rsidRPr="003D758A">
        <w:rPr>
          <w:rStyle w:val="FontStyle129"/>
          <w:b w:val="0"/>
          <w:i w:val="0"/>
        </w:rPr>
        <w:t xml:space="preserve"> И. </w:t>
      </w:r>
      <w:r w:rsidRPr="003D758A">
        <w:rPr>
          <w:rStyle w:val="FontStyle163"/>
        </w:rPr>
        <w:t xml:space="preserve">История Древнего мира: Античность /А. И. </w:t>
      </w:r>
      <w:proofErr w:type="spellStart"/>
      <w:r w:rsidRPr="003D758A">
        <w:rPr>
          <w:rStyle w:val="FontStyle163"/>
        </w:rPr>
        <w:t>Немировский</w:t>
      </w:r>
      <w:proofErr w:type="spellEnd"/>
      <w:r w:rsidRPr="003D758A">
        <w:rPr>
          <w:rStyle w:val="FontStyle163"/>
        </w:rPr>
        <w:t>. — М., 2000. — Ч. 1—2.</w:t>
      </w:r>
    </w:p>
    <w:p w:rsidR="00C71D25" w:rsidRPr="003D758A" w:rsidRDefault="00C71D25" w:rsidP="00C71D25">
      <w:pPr>
        <w:pStyle w:val="Style116"/>
        <w:widowControl/>
        <w:numPr>
          <w:ilvl w:val="0"/>
          <w:numId w:val="5"/>
        </w:numPr>
        <w:tabs>
          <w:tab w:val="left" w:pos="557"/>
        </w:tabs>
        <w:spacing w:before="62" w:line="240" w:lineRule="auto"/>
        <w:ind w:firstLine="293"/>
        <w:rPr>
          <w:rStyle w:val="FontStyle163"/>
        </w:rPr>
      </w:pPr>
      <w:proofErr w:type="spellStart"/>
      <w:r w:rsidRPr="003D758A">
        <w:rPr>
          <w:rStyle w:val="FontStyle129"/>
          <w:b w:val="0"/>
          <w:i w:val="0"/>
        </w:rPr>
        <w:t>Мерри</w:t>
      </w:r>
      <w:proofErr w:type="spellEnd"/>
      <w:r w:rsidRPr="003D758A">
        <w:rPr>
          <w:rStyle w:val="FontStyle129"/>
          <w:b w:val="0"/>
          <w:i w:val="0"/>
        </w:rPr>
        <w:t xml:space="preserve"> X. </w:t>
      </w:r>
      <w:r w:rsidRPr="003D758A">
        <w:rPr>
          <w:rStyle w:val="FontStyle163"/>
        </w:rPr>
        <w:t>Наследие Сириуса. Разгадка тайн Древнего Египта</w:t>
      </w:r>
      <w:proofErr w:type="gramStart"/>
      <w:r w:rsidRPr="003D758A">
        <w:rPr>
          <w:rStyle w:val="FontStyle163"/>
        </w:rPr>
        <w:t xml:space="preserve"> / П</w:t>
      </w:r>
      <w:proofErr w:type="gramEnd"/>
      <w:r w:rsidRPr="003D758A">
        <w:rPr>
          <w:rStyle w:val="FontStyle163"/>
        </w:rPr>
        <w:t xml:space="preserve">ер. с англ. /X. </w:t>
      </w:r>
      <w:proofErr w:type="spellStart"/>
      <w:r w:rsidRPr="003D758A">
        <w:rPr>
          <w:rStyle w:val="FontStyle163"/>
        </w:rPr>
        <w:t>Мерри</w:t>
      </w:r>
      <w:proofErr w:type="spellEnd"/>
      <w:r w:rsidRPr="003D758A">
        <w:rPr>
          <w:rStyle w:val="FontStyle163"/>
        </w:rPr>
        <w:t>. — М., 1998.</w:t>
      </w:r>
    </w:p>
    <w:p w:rsidR="00C71D25" w:rsidRPr="003D758A" w:rsidRDefault="00C71D25" w:rsidP="00C71D25">
      <w:pPr>
        <w:pStyle w:val="Style116"/>
        <w:widowControl/>
        <w:tabs>
          <w:tab w:val="left" w:pos="677"/>
        </w:tabs>
        <w:spacing w:before="67" w:line="240" w:lineRule="auto"/>
        <w:ind w:firstLine="312"/>
        <w:rPr>
          <w:rStyle w:val="FontStyle163"/>
        </w:rPr>
      </w:pPr>
      <w:r w:rsidRPr="003D758A">
        <w:rPr>
          <w:rStyle w:val="FontStyle163"/>
        </w:rPr>
        <w:t>10.</w:t>
      </w:r>
      <w:r w:rsidRPr="003D758A">
        <w:rPr>
          <w:rStyle w:val="FontStyle163"/>
        </w:rPr>
        <w:tab/>
      </w:r>
      <w:proofErr w:type="spellStart"/>
      <w:r w:rsidRPr="003D758A">
        <w:rPr>
          <w:rStyle w:val="FontStyle129"/>
          <w:b w:val="0"/>
          <w:i w:val="0"/>
        </w:rPr>
        <w:t>Целар</w:t>
      </w:r>
      <w:proofErr w:type="spellEnd"/>
      <w:r w:rsidRPr="003D758A">
        <w:rPr>
          <w:rStyle w:val="FontStyle129"/>
          <w:b w:val="0"/>
          <w:i w:val="0"/>
        </w:rPr>
        <w:t xml:space="preserve"> К. </w:t>
      </w:r>
      <w:r w:rsidRPr="003D758A">
        <w:rPr>
          <w:rStyle w:val="FontStyle163"/>
        </w:rPr>
        <w:t xml:space="preserve">Архитектура страны фараонов / К. </w:t>
      </w:r>
      <w:proofErr w:type="spellStart"/>
      <w:r w:rsidRPr="003D758A">
        <w:rPr>
          <w:rStyle w:val="FontStyle163"/>
        </w:rPr>
        <w:t>Целар</w:t>
      </w:r>
      <w:proofErr w:type="spellEnd"/>
      <w:r w:rsidRPr="003D758A">
        <w:rPr>
          <w:rStyle w:val="FontStyle163"/>
        </w:rPr>
        <w:t>; пер</w:t>
      </w:r>
      <w:proofErr w:type="gramStart"/>
      <w:r w:rsidRPr="003D758A">
        <w:rPr>
          <w:rStyle w:val="FontStyle163"/>
        </w:rPr>
        <w:t>.с</w:t>
      </w:r>
      <w:proofErr w:type="gramEnd"/>
      <w:r w:rsidRPr="003D758A">
        <w:rPr>
          <w:rStyle w:val="FontStyle163"/>
        </w:rPr>
        <w:t xml:space="preserve"> венг. — М., 1990.</w:t>
      </w:r>
    </w:p>
    <w:p w:rsidR="00C71D25" w:rsidRPr="003D758A" w:rsidRDefault="00C71D25" w:rsidP="00C71D25">
      <w:pPr>
        <w:pStyle w:val="Style4"/>
        <w:widowControl/>
        <w:spacing w:before="120"/>
        <w:jc w:val="center"/>
        <w:rPr>
          <w:rStyle w:val="FontStyle128"/>
          <w:b w:val="0"/>
          <w:i w:val="0"/>
        </w:rPr>
      </w:pPr>
      <w:r w:rsidRPr="003D758A">
        <w:rPr>
          <w:rStyle w:val="FontStyle128"/>
          <w:b w:val="0"/>
          <w:i w:val="0"/>
        </w:rPr>
        <w:t>Тематическая литература</w:t>
      </w:r>
    </w:p>
    <w:p w:rsidR="00C71D25" w:rsidRPr="003D758A" w:rsidRDefault="00C71D25" w:rsidP="00C71D25">
      <w:pPr>
        <w:pStyle w:val="Style116"/>
        <w:widowControl/>
        <w:numPr>
          <w:ilvl w:val="0"/>
          <w:numId w:val="6"/>
        </w:numPr>
        <w:tabs>
          <w:tab w:val="left" w:pos="566"/>
        </w:tabs>
        <w:spacing w:before="125" w:line="240" w:lineRule="auto"/>
        <w:ind w:firstLine="293"/>
        <w:rPr>
          <w:rStyle w:val="FontStyle163"/>
        </w:rPr>
      </w:pPr>
      <w:proofErr w:type="spellStart"/>
      <w:r w:rsidRPr="003D758A">
        <w:rPr>
          <w:rStyle w:val="FontStyle129"/>
          <w:b w:val="0"/>
          <w:i w:val="0"/>
        </w:rPr>
        <w:t>Гаспаров</w:t>
      </w:r>
      <w:proofErr w:type="spellEnd"/>
      <w:r w:rsidRPr="003D758A">
        <w:rPr>
          <w:rStyle w:val="FontStyle129"/>
          <w:b w:val="0"/>
          <w:i w:val="0"/>
        </w:rPr>
        <w:t xml:space="preserve"> М. Л. </w:t>
      </w:r>
      <w:r w:rsidRPr="003D758A">
        <w:rPr>
          <w:rStyle w:val="FontStyle163"/>
        </w:rPr>
        <w:t xml:space="preserve">Занимательная Греция / М. Л. </w:t>
      </w:r>
      <w:proofErr w:type="spellStart"/>
      <w:r w:rsidRPr="003D758A">
        <w:rPr>
          <w:rStyle w:val="FontStyle163"/>
        </w:rPr>
        <w:t>Гаспаров</w:t>
      </w:r>
      <w:proofErr w:type="spellEnd"/>
      <w:r w:rsidRPr="003D758A">
        <w:rPr>
          <w:rStyle w:val="FontStyle163"/>
        </w:rPr>
        <w:t>. — М., 1998.</w:t>
      </w:r>
    </w:p>
    <w:p w:rsidR="00C71D25" w:rsidRPr="003D758A" w:rsidRDefault="00C71D25" w:rsidP="00C71D25">
      <w:pPr>
        <w:pStyle w:val="Style116"/>
        <w:widowControl/>
        <w:numPr>
          <w:ilvl w:val="0"/>
          <w:numId w:val="6"/>
        </w:numPr>
        <w:tabs>
          <w:tab w:val="left" w:pos="566"/>
        </w:tabs>
        <w:spacing w:before="62" w:line="240" w:lineRule="auto"/>
        <w:ind w:left="293" w:firstLine="0"/>
        <w:rPr>
          <w:rStyle w:val="FontStyle163"/>
        </w:rPr>
      </w:pPr>
      <w:r w:rsidRPr="003D758A">
        <w:rPr>
          <w:rStyle w:val="FontStyle129"/>
          <w:b w:val="0"/>
          <w:i w:val="0"/>
        </w:rPr>
        <w:t xml:space="preserve">Геродот. </w:t>
      </w:r>
      <w:r w:rsidRPr="003D758A">
        <w:rPr>
          <w:rStyle w:val="FontStyle163"/>
        </w:rPr>
        <w:t>История / Геродот. — М., 1993.</w:t>
      </w:r>
    </w:p>
    <w:p w:rsidR="00C71D25" w:rsidRPr="003D758A" w:rsidRDefault="00C71D25" w:rsidP="00C71D25">
      <w:pPr>
        <w:pStyle w:val="Style116"/>
        <w:widowControl/>
        <w:numPr>
          <w:ilvl w:val="0"/>
          <w:numId w:val="6"/>
        </w:numPr>
        <w:tabs>
          <w:tab w:val="left" w:pos="566"/>
        </w:tabs>
        <w:spacing w:before="67" w:line="240" w:lineRule="auto"/>
        <w:ind w:firstLine="293"/>
        <w:rPr>
          <w:rStyle w:val="FontStyle163"/>
        </w:rPr>
      </w:pPr>
      <w:r w:rsidRPr="003D758A">
        <w:rPr>
          <w:rStyle w:val="FontStyle163"/>
        </w:rPr>
        <w:t xml:space="preserve">Древняя Греция: кн. для чтения / под ред. С. Л. </w:t>
      </w:r>
      <w:proofErr w:type="spellStart"/>
      <w:r w:rsidRPr="003D758A">
        <w:rPr>
          <w:rStyle w:val="FontStyle163"/>
        </w:rPr>
        <w:t>Утченко</w:t>
      </w:r>
      <w:proofErr w:type="spellEnd"/>
      <w:r w:rsidRPr="003D758A">
        <w:rPr>
          <w:rStyle w:val="FontStyle163"/>
        </w:rPr>
        <w:t>. — М., 1974.</w:t>
      </w:r>
    </w:p>
    <w:p w:rsidR="00C71D25" w:rsidRPr="003D758A" w:rsidRDefault="00C71D25" w:rsidP="00C71D25">
      <w:pPr>
        <w:pStyle w:val="Style116"/>
        <w:widowControl/>
        <w:numPr>
          <w:ilvl w:val="0"/>
          <w:numId w:val="6"/>
        </w:numPr>
        <w:tabs>
          <w:tab w:val="left" w:pos="566"/>
        </w:tabs>
        <w:spacing w:before="72" w:line="240" w:lineRule="auto"/>
        <w:ind w:left="293" w:firstLine="0"/>
        <w:rPr>
          <w:rStyle w:val="FontStyle163"/>
        </w:rPr>
      </w:pPr>
      <w:r w:rsidRPr="003D758A">
        <w:rPr>
          <w:rStyle w:val="FontStyle163"/>
        </w:rPr>
        <w:t>Знаменитые греки и римляне. — СПб</w:t>
      </w:r>
      <w:proofErr w:type="gramStart"/>
      <w:r w:rsidRPr="003D758A">
        <w:rPr>
          <w:rStyle w:val="FontStyle163"/>
        </w:rPr>
        <w:t xml:space="preserve">., </w:t>
      </w:r>
      <w:proofErr w:type="gramEnd"/>
      <w:r w:rsidRPr="003D758A">
        <w:rPr>
          <w:rStyle w:val="FontStyle163"/>
        </w:rPr>
        <w:t>1993.</w:t>
      </w:r>
    </w:p>
    <w:p w:rsidR="00C71D25" w:rsidRPr="003D758A" w:rsidRDefault="00C71D25" w:rsidP="00C71D25">
      <w:pPr>
        <w:pStyle w:val="Style116"/>
        <w:widowControl/>
        <w:numPr>
          <w:ilvl w:val="0"/>
          <w:numId w:val="6"/>
        </w:numPr>
        <w:tabs>
          <w:tab w:val="left" w:pos="566"/>
        </w:tabs>
        <w:spacing w:before="62" w:line="240" w:lineRule="auto"/>
        <w:ind w:firstLine="293"/>
        <w:rPr>
          <w:rStyle w:val="FontStyle163"/>
        </w:rPr>
      </w:pPr>
      <w:r w:rsidRPr="003D758A">
        <w:rPr>
          <w:rStyle w:val="FontStyle163"/>
        </w:rPr>
        <w:t>История женщин на Западе. В 5 т. Т. 1. От древних богинь до христианских святых / Под общ</w:t>
      </w:r>
      <w:proofErr w:type="gramStart"/>
      <w:r w:rsidRPr="003D758A">
        <w:rPr>
          <w:rStyle w:val="FontStyle163"/>
        </w:rPr>
        <w:t>.</w:t>
      </w:r>
      <w:proofErr w:type="gramEnd"/>
      <w:r w:rsidRPr="003D758A">
        <w:rPr>
          <w:rStyle w:val="FontStyle163"/>
        </w:rPr>
        <w:t xml:space="preserve"> </w:t>
      </w:r>
      <w:proofErr w:type="gramStart"/>
      <w:r w:rsidRPr="003D758A">
        <w:rPr>
          <w:rStyle w:val="FontStyle163"/>
        </w:rPr>
        <w:t>р</w:t>
      </w:r>
      <w:proofErr w:type="gramEnd"/>
      <w:r w:rsidRPr="003D758A">
        <w:rPr>
          <w:rStyle w:val="FontStyle163"/>
        </w:rPr>
        <w:t xml:space="preserve">ед. Ж. </w:t>
      </w:r>
      <w:proofErr w:type="spellStart"/>
      <w:r w:rsidRPr="003D758A">
        <w:rPr>
          <w:rStyle w:val="FontStyle163"/>
        </w:rPr>
        <w:t>Дюби</w:t>
      </w:r>
      <w:proofErr w:type="spellEnd"/>
      <w:r w:rsidRPr="003D758A">
        <w:rPr>
          <w:rStyle w:val="FontStyle163"/>
        </w:rPr>
        <w:t>, М. Перро. — СПб</w:t>
      </w:r>
      <w:proofErr w:type="gramStart"/>
      <w:r w:rsidRPr="003D758A">
        <w:rPr>
          <w:rStyle w:val="FontStyle163"/>
        </w:rPr>
        <w:t xml:space="preserve">., </w:t>
      </w:r>
      <w:proofErr w:type="gramEnd"/>
      <w:r w:rsidRPr="003D758A">
        <w:rPr>
          <w:rStyle w:val="FontStyle163"/>
        </w:rPr>
        <w:t>2005.</w:t>
      </w:r>
    </w:p>
    <w:p w:rsidR="00C71D25" w:rsidRPr="003D758A" w:rsidRDefault="00C71D25" w:rsidP="00C71D25">
      <w:pPr>
        <w:pStyle w:val="Style116"/>
        <w:widowControl/>
        <w:numPr>
          <w:ilvl w:val="0"/>
          <w:numId w:val="6"/>
        </w:numPr>
        <w:tabs>
          <w:tab w:val="left" w:pos="566"/>
        </w:tabs>
        <w:spacing w:before="72" w:line="240" w:lineRule="auto"/>
        <w:ind w:firstLine="293"/>
        <w:rPr>
          <w:rStyle w:val="FontStyle163"/>
        </w:rPr>
      </w:pPr>
      <w:proofErr w:type="spellStart"/>
      <w:r w:rsidRPr="003D758A">
        <w:rPr>
          <w:rStyle w:val="FontStyle129"/>
          <w:b w:val="0"/>
          <w:i w:val="0"/>
        </w:rPr>
        <w:t>Карсавин</w:t>
      </w:r>
      <w:proofErr w:type="spellEnd"/>
      <w:r w:rsidRPr="003D758A">
        <w:rPr>
          <w:rStyle w:val="FontStyle129"/>
          <w:b w:val="0"/>
          <w:i w:val="0"/>
        </w:rPr>
        <w:t xml:space="preserve"> Л. П. </w:t>
      </w:r>
      <w:r w:rsidRPr="003D758A">
        <w:rPr>
          <w:rStyle w:val="FontStyle163"/>
        </w:rPr>
        <w:t xml:space="preserve">История европейской культуры: Римская империя, христианство и варвары/Л. П. </w:t>
      </w:r>
      <w:proofErr w:type="spellStart"/>
      <w:r w:rsidRPr="003D758A">
        <w:rPr>
          <w:rStyle w:val="FontStyle163"/>
        </w:rPr>
        <w:t>Карсавин</w:t>
      </w:r>
      <w:proofErr w:type="spellEnd"/>
      <w:r w:rsidRPr="003D758A">
        <w:rPr>
          <w:rStyle w:val="FontStyle163"/>
        </w:rPr>
        <w:t>. — СПб</w:t>
      </w:r>
      <w:proofErr w:type="gramStart"/>
      <w:r w:rsidRPr="003D758A">
        <w:rPr>
          <w:rStyle w:val="FontStyle163"/>
        </w:rPr>
        <w:t xml:space="preserve">., </w:t>
      </w:r>
      <w:proofErr w:type="gramEnd"/>
      <w:r w:rsidRPr="003D758A">
        <w:rPr>
          <w:rStyle w:val="FontStyle163"/>
        </w:rPr>
        <w:t>2003.</w:t>
      </w:r>
    </w:p>
    <w:p w:rsidR="00C71D25" w:rsidRPr="003D758A" w:rsidRDefault="00C71D25" w:rsidP="00C71D25">
      <w:pPr>
        <w:pStyle w:val="Style116"/>
        <w:widowControl/>
        <w:numPr>
          <w:ilvl w:val="0"/>
          <w:numId w:val="6"/>
        </w:numPr>
        <w:tabs>
          <w:tab w:val="left" w:pos="566"/>
        </w:tabs>
        <w:spacing w:before="82" w:line="240" w:lineRule="auto"/>
        <w:ind w:firstLine="293"/>
        <w:rPr>
          <w:rStyle w:val="FontStyle163"/>
        </w:rPr>
      </w:pPr>
      <w:r w:rsidRPr="003D758A">
        <w:rPr>
          <w:rStyle w:val="FontStyle129"/>
          <w:b w:val="0"/>
          <w:i w:val="0"/>
        </w:rPr>
        <w:t xml:space="preserve">Колобова К. М. </w:t>
      </w:r>
      <w:r w:rsidRPr="003D758A">
        <w:rPr>
          <w:rStyle w:val="FontStyle163"/>
        </w:rPr>
        <w:t>Как жили древние греки / К. М. Ко</w:t>
      </w:r>
      <w:r w:rsidRPr="003D758A">
        <w:rPr>
          <w:rStyle w:val="FontStyle163"/>
        </w:rPr>
        <w:softHyphen/>
        <w:t xml:space="preserve">лобова, Е. Л. </w:t>
      </w:r>
      <w:proofErr w:type="spellStart"/>
      <w:r w:rsidRPr="003D758A">
        <w:rPr>
          <w:rStyle w:val="FontStyle163"/>
        </w:rPr>
        <w:t>Озерецкая</w:t>
      </w:r>
      <w:proofErr w:type="spellEnd"/>
      <w:r w:rsidRPr="003D758A">
        <w:rPr>
          <w:rStyle w:val="FontStyle163"/>
        </w:rPr>
        <w:t>. — М., 1959.</w:t>
      </w:r>
    </w:p>
    <w:p w:rsidR="00C71D25" w:rsidRPr="003D758A" w:rsidRDefault="00C71D25" w:rsidP="00C71D25">
      <w:pPr>
        <w:pStyle w:val="Style116"/>
        <w:widowControl/>
        <w:numPr>
          <w:ilvl w:val="0"/>
          <w:numId w:val="6"/>
        </w:numPr>
        <w:tabs>
          <w:tab w:val="left" w:pos="566"/>
        </w:tabs>
        <w:spacing w:before="62" w:line="240" w:lineRule="auto"/>
        <w:ind w:left="293" w:firstLine="0"/>
        <w:rPr>
          <w:rStyle w:val="FontStyle163"/>
        </w:rPr>
      </w:pPr>
      <w:proofErr w:type="spellStart"/>
      <w:r w:rsidRPr="003D758A">
        <w:rPr>
          <w:rStyle w:val="FontStyle129"/>
          <w:b w:val="0"/>
          <w:i w:val="0"/>
        </w:rPr>
        <w:t>Микель</w:t>
      </w:r>
      <w:proofErr w:type="spellEnd"/>
      <w:r w:rsidRPr="003D758A">
        <w:rPr>
          <w:rStyle w:val="FontStyle129"/>
          <w:b w:val="0"/>
          <w:i w:val="0"/>
        </w:rPr>
        <w:t xml:space="preserve"> П. </w:t>
      </w:r>
      <w:r w:rsidRPr="003D758A">
        <w:rPr>
          <w:rStyle w:val="FontStyle163"/>
        </w:rPr>
        <w:t xml:space="preserve">Древняя Греция / П. </w:t>
      </w:r>
      <w:proofErr w:type="spellStart"/>
      <w:r w:rsidRPr="003D758A">
        <w:rPr>
          <w:rStyle w:val="FontStyle163"/>
        </w:rPr>
        <w:t>Микель</w:t>
      </w:r>
      <w:proofErr w:type="spellEnd"/>
      <w:r w:rsidRPr="003D758A">
        <w:rPr>
          <w:rStyle w:val="FontStyle163"/>
        </w:rPr>
        <w:t>. — М., 1999.</w:t>
      </w:r>
    </w:p>
    <w:p w:rsidR="00C71D25" w:rsidRPr="003D758A" w:rsidRDefault="00C71D25" w:rsidP="00C71D25">
      <w:pPr>
        <w:pStyle w:val="Style116"/>
        <w:widowControl/>
        <w:numPr>
          <w:ilvl w:val="0"/>
          <w:numId w:val="6"/>
        </w:numPr>
        <w:tabs>
          <w:tab w:val="left" w:pos="566"/>
        </w:tabs>
        <w:spacing w:before="48" w:line="240" w:lineRule="auto"/>
        <w:ind w:left="293" w:firstLine="0"/>
        <w:rPr>
          <w:sz w:val="20"/>
          <w:szCs w:val="20"/>
        </w:rPr>
      </w:pPr>
      <w:r w:rsidRPr="003D758A">
        <w:rPr>
          <w:rStyle w:val="FontStyle163"/>
        </w:rPr>
        <w:t>Мифы Древней Греции. — М., 2001.</w:t>
      </w:r>
    </w:p>
    <w:p w:rsidR="00C71D25" w:rsidRPr="003D758A" w:rsidRDefault="00C71D25" w:rsidP="00C71D25">
      <w:pPr>
        <w:pStyle w:val="Style116"/>
        <w:widowControl/>
        <w:numPr>
          <w:ilvl w:val="0"/>
          <w:numId w:val="7"/>
        </w:numPr>
        <w:tabs>
          <w:tab w:val="left" w:pos="653"/>
        </w:tabs>
        <w:spacing w:before="24" w:line="240" w:lineRule="auto"/>
        <w:ind w:firstLine="302"/>
        <w:rPr>
          <w:rStyle w:val="FontStyle163"/>
        </w:rPr>
      </w:pPr>
      <w:proofErr w:type="spellStart"/>
      <w:r w:rsidRPr="003D758A">
        <w:rPr>
          <w:rStyle w:val="FontStyle129"/>
          <w:b w:val="0"/>
          <w:i w:val="0"/>
        </w:rPr>
        <w:t>НизолмД</w:t>
      </w:r>
      <w:proofErr w:type="spellEnd"/>
      <w:r w:rsidRPr="003D758A">
        <w:rPr>
          <w:rStyle w:val="FontStyle129"/>
          <w:b w:val="0"/>
          <w:i w:val="0"/>
        </w:rPr>
        <w:t xml:space="preserve">. </w:t>
      </w:r>
      <w:r w:rsidRPr="003D758A">
        <w:rPr>
          <w:rStyle w:val="FontStyle163"/>
        </w:rPr>
        <w:t>Древняя Греция: энциклопедия для де</w:t>
      </w:r>
      <w:r w:rsidRPr="003D758A">
        <w:rPr>
          <w:rStyle w:val="FontStyle163"/>
        </w:rPr>
        <w:softHyphen/>
        <w:t xml:space="preserve">тей / Д. </w:t>
      </w:r>
      <w:proofErr w:type="spellStart"/>
      <w:r w:rsidRPr="003D758A">
        <w:rPr>
          <w:rStyle w:val="FontStyle163"/>
        </w:rPr>
        <w:t>Низолм</w:t>
      </w:r>
      <w:proofErr w:type="spellEnd"/>
      <w:r w:rsidRPr="003D758A">
        <w:rPr>
          <w:rStyle w:val="FontStyle163"/>
        </w:rPr>
        <w:t>. — М., 2001.</w:t>
      </w:r>
    </w:p>
    <w:p w:rsidR="00C71D25" w:rsidRPr="003D758A" w:rsidRDefault="00C71D25" w:rsidP="00C71D25">
      <w:pPr>
        <w:pStyle w:val="Style116"/>
        <w:widowControl/>
        <w:numPr>
          <w:ilvl w:val="0"/>
          <w:numId w:val="7"/>
        </w:numPr>
        <w:tabs>
          <w:tab w:val="left" w:pos="653"/>
        </w:tabs>
        <w:spacing w:before="58" w:line="240" w:lineRule="auto"/>
        <w:ind w:left="302" w:firstLine="0"/>
        <w:rPr>
          <w:rStyle w:val="FontStyle163"/>
        </w:rPr>
      </w:pPr>
      <w:proofErr w:type="spellStart"/>
      <w:r w:rsidRPr="003D758A">
        <w:rPr>
          <w:rStyle w:val="FontStyle129"/>
          <w:b w:val="0"/>
          <w:i w:val="0"/>
        </w:rPr>
        <w:lastRenderedPageBreak/>
        <w:t>Пич</w:t>
      </w:r>
      <w:proofErr w:type="spellEnd"/>
      <w:r w:rsidRPr="003D758A">
        <w:rPr>
          <w:rStyle w:val="FontStyle129"/>
          <w:b w:val="0"/>
          <w:i w:val="0"/>
        </w:rPr>
        <w:t xml:space="preserve"> С. </w:t>
      </w:r>
      <w:r w:rsidRPr="003D758A">
        <w:rPr>
          <w:rStyle w:val="FontStyle163"/>
        </w:rPr>
        <w:t xml:space="preserve">Греки / С. </w:t>
      </w:r>
      <w:proofErr w:type="spellStart"/>
      <w:r w:rsidRPr="003D758A">
        <w:rPr>
          <w:rStyle w:val="FontStyle163"/>
        </w:rPr>
        <w:t>Пич</w:t>
      </w:r>
      <w:proofErr w:type="spellEnd"/>
      <w:r w:rsidRPr="003D758A">
        <w:rPr>
          <w:rStyle w:val="FontStyle163"/>
        </w:rPr>
        <w:t xml:space="preserve">, Э. </w:t>
      </w:r>
      <w:proofErr w:type="spellStart"/>
      <w:r w:rsidRPr="003D758A">
        <w:rPr>
          <w:rStyle w:val="FontStyle163"/>
        </w:rPr>
        <w:t>Миллард</w:t>
      </w:r>
      <w:proofErr w:type="spellEnd"/>
      <w:r w:rsidRPr="003D758A">
        <w:rPr>
          <w:rStyle w:val="FontStyle163"/>
        </w:rPr>
        <w:t>. — М., 1994.</w:t>
      </w:r>
    </w:p>
    <w:p w:rsidR="00C71D25" w:rsidRPr="003D758A" w:rsidRDefault="00C71D25" w:rsidP="00C71D25">
      <w:pPr>
        <w:pStyle w:val="Style116"/>
        <w:widowControl/>
        <w:numPr>
          <w:ilvl w:val="0"/>
          <w:numId w:val="7"/>
        </w:numPr>
        <w:tabs>
          <w:tab w:val="left" w:pos="653"/>
        </w:tabs>
        <w:spacing w:before="62" w:line="240" w:lineRule="auto"/>
        <w:ind w:firstLine="302"/>
        <w:rPr>
          <w:rStyle w:val="FontStyle163"/>
        </w:rPr>
      </w:pPr>
      <w:r w:rsidRPr="003D758A">
        <w:rPr>
          <w:rStyle w:val="FontStyle129"/>
          <w:b w:val="0"/>
          <w:i w:val="0"/>
        </w:rPr>
        <w:t xml:space="preserve">Свенцицкая И. С. </w:t>
      </w:r>
      <w:r w:rsidRPr="003D758A">
        <w:rPr>
          <w:rStyle w:val="FontStyle163"/>
        </w:rPr>
        <w:t>Первые христиане и Римская импе</w:t>
      </w:r>
      <w:r w:rsidRPr="003D758A">
        <w:rPr>
          <w:rStyle w:val="FontStyle163"/>
        </w:rPr>
        <w:softHyphen/>
        <w:t>рия / И. С. Свенцицкая. — М., 2003.</w:t>
      </w:r>
    </w:p>
    <w:p w:rsidR="00C71D25" w:rsidRPr="003D758A" w:rsidRDefault="00C71D25" w:rsidP="00C71D25">
      <w:pPr>
        <w:pStyle w:val="Style116"/>
        <w:widowControl/>
        <w:numPr>
          <w:ilvl w:val="0"/>
          <w:numId w:val="7"/>
        </w:numPr>
        <w:tabs>
          <w:tab w:val="left" w:pos="653"/>
        </w:tabs>
        <w:spacing w:before="62" w:line="240" w:lineRule="auto"/>
        <w:ind w:firstLine="302"/>
        <w:rPr>
          <w:rStyle w:val="FontStyle163"/>
        </w:rPr>
      </w:pPr>
      <w:proofErr w:type="spellStart"/>
      <w:r w:rsidRPr="003D758A">
        <w:rPr>
          <w:rStyle w:val="FontStyle129"/>
          <w:b w:val="0"/>
          <w:i w:val="0"/>
        </w:rPr>
        <w:t>Сергеенко</w:t>
      </w:r>
      <w:proofErr w:type="spellEnd"/>
      <w:r w:rsidRPr="003D758A">
        <w:rPr>
          <w:rStyle w:val="FontStyle129"/>
          <w:b w:val="0"/>
          <w:i w:val="0"/>
        </w:rPr>
        <w:t xml:space="preserve"> М. Е. </w:t>
      </w:r>
      <w:r w:rsidRPr="003D758A">
        <w:rPr>
          <w:rStyle w:val="FontStyle163"/>
        </w:rPr>
        <w:t xml:space="preserve">Жизнь в Древнем Риме / М. Е. </w:t>
      </w:r>
      <w:proofErr w:type="spellStart"/>
      <w:r w:rsidRPr="003D758A">
        <w:rPr>
          <w:rStyle w:val="FontStyle163"/>
        </w:rPr>
        <w:t>Сер-геенко</w:t>
      </w:r>
      <w:proofErr w:type="spellEnd"/>
      <w:r w:rsidRPr="003D758A">
        <w:rPr>
          <w:rStyle w:val="FontStyle163"/>
        </w:rPr>
        <w:t>. - СПб</w:t>
      </w:r>
      <w:proofErr w:type="gramStart"/>
      <w:r w:rsidRPr="003D758A">
        <w:rPr>
          <w:rStyle w:val="FontStyle163"/>
        </w:rPr>
        <w:t xml:space="preserve">., </w:t>
      </w:r>
      <w:proofErr w:type="gramEnd"/>
      <w:r w:rsidRPr="003D758A">
        <w:rPr>
          <w:rStyle w:val="FontStyle163"/>
        </w:rPr>
        <w:t>2000.</w:t>
      </w:r>
    </w:p>
    <w:p w:rsidR="00C71D25" w:rsidRPr="003D758A" w:rsidRDefault="00C71D25" w:rsidP="00C71D25">
      <w:pPr>
        <w:pStyle w:val="Style116"/>
        <w:widowControl/>
        <w:numPr>
          <w:ilvl w:val="0"/>
          <w:numId w:val="7"/>
        </w:numPr>
        <w:tabs>
          <w:tab w:val="left" w:pos="653"/>
        </w:tabs>
        <w:spacing w:before="48" w:line="240" w:lineRule="auto"/>
        <w:ind w:firstLine="302"/>
        <w:rPr>
          <w:rStyle w:val="FontStyle163"/>
        </w:rPr>
      </w:pPr>
      <w:r w:rsidRPr="003D758A">
        <w:rPr>
          <w:rStyle w:val="FontStyle129"/>
          <w:b w:val="0"/>
          <w:i w:val="0"/>
        </w:rPr>
        <w:t xml:space="preserve">Сидорина Н. К. </w:t>
      </w:r>
      <w:r w:rsidRPr="003D758A">
        <w:rPr>
          <w:rStyle w:val="FontStyle163"/>
        </w:rPr>
        <w:t xml:space="preserve">Древняя Греция и Рим / Н. К. </w:t>
      </w:r>
      <w:proofErr w:type="spellStart"/>
      <w:proofErr w:type="gramStart"/>
      <w:r w:rsidRPr="003D758A">
        <w:rPr>
          <w:rStyle w:val="FontStyle163"/>
        </w:rPr>
        <w:t>Сидо-рина</w:t>
      </w:r>
      <w:proofErr w:type="spellEnd"/>
      <w:proofErr w:type="gramEnd"/>
      <w:r w:rsidRPr="003D758A">
        <w:rPr>
          <w:rStyle w:val="FontStyle163"/>
        </w:rPr>
        <w:t>. - М., 2001.</w:t>
      </w:r>
    </w:p>
    <w:p w:rsidR="00C71D25" w:rsidRPr="003D758A" w:rsidRDefault="00C71D25" w:rsidP="00C71D25">
      <w:pPr>
        <w:pStyle w:val="Style116"/>
        <w:widowControl/>
        <w:numPr>
          <w:ilvl w:val="0"/>
          <w:numId w:val="7"/>
        </w:numPr>
        <w:tabs>
          <w:tab w:val="left" w:pos="653"/>
        </w:tabs>
        <w:spacing w:before="58" w:line="240" w:lineRule="auto"/>
        <w:ind w:firstLine="302"/>
        <w:rPr>
          <w:rStyle w:val="FontStyle163"/>
        </w:rPr>
      </w:pPr>
      <w:proofErr w:type="spellStart"/>
      <w:r w:rsidRPr="003D758A">
        <w:rPr>
          <w:rStyle w:val="FontStyle129"/>
          <w:b w:val="0"/>
          <w:i w:val="0"/>
        </w:rPr>
        <w:t>Уколова</w:t>
      </w:r>
      <w:proofErr w:type="spellEnd"/>
      <w:r w:rsidRPr="003D758A">
        <w:rPr>
          <w:rStyle w:val="FontStyle129"/>
          <w:b w:val="0"/>
          <w:i w:val="0"/>
        </w:rPr>
        <w:t xml:space="preserve"> В. И. </w:t>
      </w:r>
      <w:r w:rsidRPr="003D758A">
        <w:rPr>
          <w:rStyle w:val="FontStyle163"/>
        </w:rPr>
        <w:t xml:space="preserve">Книга для чтения по истории Древнего мира / В. И. </w:t>
      </w:r>
      <w:proofErr w:type="spellStart"/>
      <w:r w:rsidRPr="003D758A">
        <w:rPr>
          <w:rStyle w:val="FontStyle163"/>
        </w:rPr>
        <w:t>Уколова</w:t>
      </w:r>
      <w:proofErr w:type="spellEnd"/>
      <w:r w:rsidRPr="003D758A">
        <w:rPr>
          <w:rStyle w:val="FontStyle163"/>
        </w:rPr>
        <w:t xml:space="preserve">, Л. П. </w:t>
      </w:r>
      <w:proofErr w:type="spellStart"/>
      <w:r w:rsidRPr="003D758A">
        <w:rPr>
          <w:rStyle w:val="FontStyle163"/>
        </w:rPr>
        <w:t>Маринович</w:t>
      </w:r>
      <w:proofErr w:type="spellEnd"/>
      <w:r w:rsidRPr="003D758A">
        <w:rPr>
          <w:rStyle w:val="FontStyle163"/>
        </w:rPr>
        <w:t>. — М., 2004.</w:t>
      </w:r>
    </w:p>
    <w:p w:rsidR="00C71D25" w:rsidRPr="003D758A" w:rsidRDefault="00C71D25" w:rsidP="00C71D25">
      <w:pPr>
        <w:pStyle w:val="Style116"/>
        <w:widowControl/>
        <w:numPr>
          <w:ilvl w:val="0"/>
          <w:numId w:val="7"/>
        </w:numPr>
        <w:tabs>
          <w:tab w:val="left" w:pos="653"/>
        </w:tabs>
        <w:spacing w:before="62" w:line="240" w:lineRule="auto"/>
        <w:ind w:firstLine="302"/>
        <w:rPr>
          <w:rStyle w:val="FontStyle163"/>
        </w:rPr>
      </w:pPr>
      <w:proofErr w:type="spellStart"/>
      <w:r w:rsidRPr="003D758A">
        <w:rPr>
          <w:rStyle w:val="FontStyle129"/>
          <w:b w:val="0"/>
          <w:i w:val="0"/>
        </w:rPr>
        <w:t>Циркин</w:t>
      </w:r>
      <w:proofErr w:type="spellEnd"/>
      <w:r w:rsidRPr="003D758A">
        <w:rPr>
          <w:rStyle w:val="FontStyle129"/>
          <w:b w:val="0"/>
          <w:i w:val="0"/>
        </w:rPr>
        <w:t xml:space="preserve"> Ю. Б. </w:t>
      </w:r>
      <w:r w:rsidRPr="003D758A">
        <w:rPr>
          <w:rStyle w:val="FontStyle163"/>
        </w:rPr>
        <w:t>Гражданские войны в Риме: Побеждён</w:t>
      </w:r>
      <w:r w:rsidRPr="003D758A">
        <w:rPr>
          <w:rStyle w:val="FontStyle163"/>
        </w:rPr>
        <w:softHyphen/>
        <w:t xml:space="preserve">ные / Ю. Б. </w:t>
      </w:r>
      <w:proofErr w:type="spellStart"/>
      <w:r w:rsidRPr="003D758A">
        <w:rPr>
          <w:rStyle w:val="FontStyle163"/>
        </w:rPr>
        <w:t>Циркин</w:t>
      </w:r>
      <w:proofErr w:type="spellEnd"/>
      <w:r w:rsidRPr="003D758A">
        <w:rPr>
          <w:rStyle w:val="FontStyle163"/>
        </w:rPr>
        <w:t>. - СПб</w:t>
      </w:r>
      <w:proofErr w:type="gramStart"/>
      <w:r w:rsidRPr="003D758A">
        <w:rPr>
          <w:rStyle w:val="FontStyle163"/>
        </w:rPr>
        <w:t xml:space="preserve">., </w:t>
      </w:r>
      <w:proofErr w:type="gramEnd"/>
      <w:r w:rsidRPr="003D758A">
        <w:rPr>
          <w:rStyle w:val="FontStyle163"/>
        </w:rPr>
        <w:t>2006.</w:t>
      </w:r>
    </w:p>
    <w:p w:rsidR="00C71D25" w:rsidRPr="003D758A" w:rsidRDefault="00C71D25" w:rsidP="00C71D25">
      <w:pPr>
        <w:pStyle w:val="Style116"/>
        <w:widowControl/>
        <w:numPr>
          <w:ilvl w:val="0"/>
          <w:numId w:val="7"/>
        </w:numPr>
        <w:tabs>
          <w:tab w:val="left" w:pos="653"/>
        </w:tabs>
        <w:spacing w:before="53" w:line="240" w:lineRule="auto"/>
        <w:ind w:firstLine="302"/>
        <w:rPr>
          <w:rStyle w:val="FontStyle163"/>
        </w:rPr>
      </w:pPr>
      <w:r w:rsidRPr="003D758A">
        <w:rPr>
          <w:rStyle w:val="FontStyle129"/>
          <w:b w:val="0"/>
          <w:i w:val="0"/>
        </w:rPr>
        <w:t xml:space="preserve">Чеканова Н. В. </w:t>
      </w:r>
      <w:r w:rsidRPr="003D758A">
        <w:rPr>
          <w:rStyle w:val="FontStyle163"/>
        </w:rPr>
        <w:t>Римская диктатура последнего века ре</w:t>
      </w:r>
      <w:r w:rsidRPr="003D758A">
        <w:rPr>
          <w:rStyle w:val="FontStyle163"/>
        </w:rPr>
        <w:softHyphen/>
        <w:t>спублики / Н. В. Чеканова. — СПб</w:t>
      </w:r>
      <w:proofErr w:type="gramStart"/>
      <w:r w:rsidRPr="003D758A">
        <w:rPr>
          <w:rStyle w:val="FontStyle163"/>
        </w:rPr>
        <w:t xml:space="preserve">., </w:t>
      </w:r>
      <w:proofErr w:type="gramEnd"/>
      <w:r w:rsidRPr="003D758A">
        <w:rPr>
          <w:rStyle w:val="FontStyle163"/>
        </w:rPr>
        <w:t>2005.</w:t>
      </w:r>
    </w:p>
    <w:p w:rsidR="00C71D25" w:rsidRPr="003D758A" w:rsidRDefault="00C71D25" w:rsidP="00C71D25">
      <w:pPr>
        <w:pStyle w:val="Style116"/>
        <w:widowControl/>
        <w:numPr>
          <w:ilvl w:val="0"/>
          <w:numId w:val="7"/>
        </w:numPr>
        <w:tabs>
          <w:tab w:val="left" w:pos="653"/>
        </w:tabs>
        <w:spacing w:before="48" w:line="240" w:lineRule="auto"/>
        <w:ind w:left="302" w:firstLine="0"/>
        <w:rPr>
          <w:rStyle w:val="FontStyle163"/>
        </w:rPr>
      </w:pPr>
      <w:proofErr w:type="spellStart"/>
      <w:r w:rsidRPr="003D758A">
        <w:rPr>
          <w:rStyle w:val="FontStyle129"/>
          <w:b w:val="0"/>
          <w:i w:val="0"/>
        </w:rPr>
        <w:t>ШайдДж</w:t>
      </w:r>
      <w:proofErr w:type="spellEnd"/>
      <w:r w:rsidRPr="003D758A">
        <w:rPr>
          <w:rStyle w:val="FontStyle129"/>
          <w:b w:val="0"/>
          <w:i w:val="0"/>
        </w:rPr>
        <w:t xml:space="preserve">. </w:t>
      </w:r>
      <w:r w:rsidRPr="003D758A">
        <w:rPr>
          <w:rStyle w:val="FontStyle163"/>
        </w:rPr>
        <w:t>Религия римлян/</w:t>
      </w:r>
      <w:proofErr w:type="gramStart"/>
      <w:r w:rsidRPr="003D758A">
        <w:rPr>
          <w:rStyle w:val="FontStyle163"/>
        </w:rPr>
        <w:t>Дж</w:t>
      </w:r>
      <w:proofErr w:type="gramEnd"/>
      <w:r w:rsidRPr="003D758A">
        <w:rPr>
          <w:rStyle w:val="FontStyle163"/>
        </w:rPr>
        <w:t xml:space="preserve">. </w:t>
      </w:r>
      <w:proofErr w:type="spellStart"/>
      <w:r w:rsidRPr="003D758A">
        <w:rPr>
          <w:rStyle w:val="FontStyle163"/>
        </w:rPr>
        <w:t>Шайд</w:t>
      </w:r>
      <w:proofErr w:type="spellEnd"/>
      <w:r w:rsidRPr="003D758A">
        <w:rPr>
          <w:rStyle w:val="FontStyle163"/>
        </w:rPr>
        <w:t>. — М., 2006.</w:t>
      </w:r>
    </w:p>
    <w:p w:rsidR="00C71D25" w:rsidRPr="003D758A" w:rsidRDefault="00C71D25" w:rsidP="00C71D25">
      <w:pPr>
        <w:pStyle w:val="Style116"/>
        <w:widowControl/>
        <w:numPr>
          <w:ilvl w:val="0"/>
          <w:numId w:val="7"/>
        </w:numPr>
        <w:tabs>
          <w:tab w:val="left" w:pos="653"/>
        </w:tabs>
        <w:spacing w:before="53" w:line="240" w:lineRule="auto"/>
        <w:ind w:firstLine="302"/>
        <w:rPr>
          <w:rStyle w:val="FontStyle163"/>
        </w:rPr>
      </w:pPr>
      <w:proofErr w:type="spellStart"/>
      <w:r w:rsidRPr="003D758A">
        <w:rPr>
          <w:rStyle w:val="FontStyle129"/>
          <w:b w:val="0"/>
          <w:i w:val="0"/>
        </w:rPr>
        <w:t>Элиаде</w:t>
      </w:r>
      <w:proofErr w:type="spellEnd"/>
      <w:r w:rsidRPr="003D758A">
        <w:rPr>
          <w:rStyle w:val="FontStyle129"/>
          <w:b w:val="0"/>
          <w:i w:val="0"/>
        </w:rPr>
        <w:t xml:space="preserve"> М. </w:t>
      </w:r>
      <w:r w:rsidRPr="003D758A">
        <w:rPr>
          <w:rStyle w:val="FontStyle163"/>
        </w:rPr>
        <w:t xml:space="preserve">История веры и религиозных идей / М. </w:t>
      </w:r>
      <w:proofErr w:type="spellStart"/>
      <w:r w:rsidRPr="003D758A">
        <w:rPr>
          <w:rStyle w:val="FontStyle163"/>
        </w:rPr>
        <w:t>Элиа-де</w:t>
      </w:r>
      <w:proofErr w:type="spellEnd"/>
      <w:r w:rsidRPr="003D758A">
        <w:rPr>
          <w:rStyle w:val="FontStyle163"/>
        </w:rPr>
        <w:t>. - М., 2002.</w:t>
      </w:r>
    </w:p>
    <w:p w:rsidR="00C71D25" w:rsidRPr="003D758A" w:rsidRDefault="00C71D25" w:rsidP="00C71D25">
      <w:pPr>
        <w:pStyle w:val="Style116"/>
        <w:widowControl/>
        <w:numPr>
          <w:ilvl w:val="0"/>
          <w:numId w:val="7"/>
        </w:numPr>
        <w:tabs>
          <w:tab w:val="left" w:pos="653"/>
        </w:tabs>
        <w:spacing w:before="43" w:line="240" w:lineRule="auto"/>
        <w:ind w:firstLine="302"/>
        <w:rPr>
          <w:sz w:val="20"/>
          <w:szCs w:val="20"/>
        </w:rPr>
      </w:pPr>
      <w:r w:rsidRPr="003D758A">
        <w:rPr>
          <w:rStyle w:val="FontStyle129"/>
          <w:b w:val="0"/>
          <w:i w:val="0"/>
        </w:rPr>
        <w:t xml:space="preserve">Ярхо В. Н. </w:t>
      </w:r>
      <w:r w:rsidRPr="003D758A">
        <w:rPr>
          <w:rStyle w:val="FontStyle163"/>
        </w:rPr>
        <w:t>Семь дней в афинском театре Диониса / В. Н.Ярхо. - М., 2004.</w:t>
      </w:r>
    </w:p>
    <w:p w:rsidR="00C71D25" w:rsidRPr="003D758A" w:rsidRDefault="00C71D25" w:rsidP="00C71D25">
      <w:pPr>
        <w:pStyle w:val="Style19"/>
        <w:widowControl/>
        <w:ind w:left="1068"/>
        <w:rPr>
          <w:rStyle w:val="FontStyle132"/>
          <w:rFonts w:ascii="Times New Roman" w:hAnsi="Times New Roman" w:cs="Times New Roman"/>
        </w:rPr>
      </w:pPr>
    </w:p>
    <w:p w:rsidR="00C71D25" w:rsidRPr="003D758A" w:rsidRDefault="00D94B3E" w:rsidP="00C71D25">
      <w:pPr>
        <w:pStyle w:val="Style19"/>
        <w:widowControl/>
        <w:rPr>
          <w:b/>
          <w:bCs/>
          <w:sz w:val="20"/>
          <w:szCs w:val="20"/>
        </w:rPr>
      </w:pPr>
      <w:r w:rsidRPr="003D758A">
        <w:rPr>
          <w:rStyle w:val="FontStyle132"/>
          <w:rFonts w:ascii="Times New Roman" w:hAnsi="Times New Roman" w:cs="Times New Roman"/>
        </w:rPr>
        <w:t>9.</w:t>
      </w:r>
      <w:r w:rsidR="00C71D25" w:rsidRPr="003D758A">
        <w:rPr>
          <w:rStyle w:val="FontStyle132"/>
          <w:rFonts w:ascii="Times New Roman" w:hAnsi="Times New Roman" w:cs="Times New Roman"/>
        </w:rPr>
        <w:t xml:space="preserve"> </w:t>
      </w:r>
      <w:r w:rsidR="00C71D25" w:rsidRPr="003D758A">
        <w:rPr>
          <w:b/>
          <w:bCs/>
          <w:sz w:val="20"/>
          <w:szCs w:val="20"/>
        </w:rPr>
        <w:t>Планируемые результаты обучения и освоения содержания курса по истории 5 класса.</w:t>
      </w:r>
    </w:p>
    <w:p w:rsidR="00C71D25" w:rsidRPr="003D758A" w:rsidRDefault="00C71D25" w:rsidP="00C71D25">
      <w:pPr>
        <w:pStyle w:val="Style19"/>
        <w:widowControl/>
        <w:rPr>
          <w:rStyle w:val="FontStyle132"/>
          <w:rFonts w:ascii="Times New Roman" w:hAnsi="Times New Roman" w:cs="Times New Roman"/>
          <w:b w:val="0"/>
        </w:rPr>
      </w:pPr>
    </w:p>
    <w:p w:rsidR="00C71D25" w:rsidRPr="003D758A" w:rsidRDefault="00C71D25" w:rsidP="00C71D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Предполагается, что в результате изучения истории в ос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новной школе учащиеся должны овладеть следующими зна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ниями и умениями:</w:t>
      </w:r>
    </w:p>
    <w:p w:rsidR="00C71D25" w:rsidRPr="003D758A" w:rsidRDefault="00C71D25" w:rsidP="00C71D25">
      <w:pPr>
        <w:autoSpaceDE w:val="0"/>
        <w:autoSpaceDN w:val="0"/>
        <w:adjustRightInd w:val="0"/>
        <w:spacing w:before="134" w:after="0" w:line="240" w:lineRule="auto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 w:rsidRPr="003D758A">
        <w:rPr>
          <w:rFonts w:ascii="Times New Roman" w:eastAsia="Times New Roman" w:hAnsi="Times New Roman"/>
          <w:b/>
          <w:bCs/>
          <w:iCs/>
          <w:spacing w:val="50"/>
          <w:sz w:val="20"/>
          <w:szCs w:val="20"/>
        </w:rPr>
        <w:t xml:space="preserve">    1.</w:t>
      </w:r>
      <w:r w:rsidRPr="003D758A">
        <w:rPr>
          <w:rFonts w:ascii="Times New Roman" w:eastAsia="Times New Roman" w:hAnsi="Times New Roman"/>
          <w:b/>
          <w:bCs/>
          <w:iCs/>
          <w:sz w:val="20"/>
          <w:szCs w:val="20"/>
        </w:rPr>
        <w:t xml:space="preserve"> Знание хронологии, работа с хронологией:</w:t>
      </w:r>
    </w:p>
    <w:p w:rsidR="00C71D25" w:rsidRPr="003D758A" w:rsidRDefault="00C71D25" w:rsidP="00C71D25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указывать хронологические рамки и периоды ключевых процессов, а также даты важнейших событий всеобщей исто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рии;</w:t>
      </w:r>
    </w:p>
    <w:p w:rsidR="00C71D25" w:rsidRPr="003D758A" w:rsidRDefault="00C71D25" w:rsidP="00C71D25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соотносить год с веком, эрой, устанавливать последова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тельность и длительность исторических событий.</w:t>
      </w:r>
    </w:p>
    <w:p w:rsidR="00C71D25" w:rsidRPr="003D758A" w:rsidRDefault="00C71D25" w:rsidP="00C71D25">
      <w:pPr>
        <w:tabs>
          <w:tab w:val="left" w:pos="677"/>
        </w:tabs>
        <w:autoSpaceDE w:val="0"/>
        <w:autoSpaceDN w:val="0"/>
        <w:adjustRightInd w:val="0"/>
        <w:spacing w:before="120" w:after="0" w:line="240" w:lineRule="auto"/>
        <w:ind w:left="379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 w:rsidRPr="003D758A">
        <w:rPr>
          <w:rFonts w:ascii="Times New Roman" w:eastAsia="Times New Roman" w:hAnsi="Times New Roman"/>
          <w:b/>
          <w:bCs/>
          <w:iCs/>
          <w:sz w:val="20"/>
          <w:szCs w:val="20"/>
        </w:rPr>
        <w:t>2.</w:t>
      </w:r>
      <w:r w:rsidRPr="003D758A">
        <w:rPr>
          <w:rFonts w:ascii="Times New Roman" w:eastAsia="Times New Roman" w:hAnsi="Times New Roman"/>
          <w:b/>
          <w:bCs/>
          <w:iCs/>
          <w:sz w:val="20"/>
          <w:szCs w:val="20"/>
        </w:rPr>
        <w:tab/>
        <w:t>Знание исторических фактов, работа с фактами:</w:t>
      </w:r>
    </w:p>
    <w:p w:rsidR="00C71D25" w:rsidRPr="003D758A" w:rsidRDefault="00C71D25" w:rsidP="00C71D25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характеризовать место, обстоятельства, участников, этапы, особенности, результаты важнейших исторических со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бытий;</w:t>
      </w:r>
    </w:p>
    <w:p w:rsidR="00C71D25" w:rsidRPr="003D758A" w:rsidRDefault="00C71D25" w:rsidP="00C71D25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группировать (классифицировать) факты по различным признакам и основаниям.</w:t>
      </w:r>
    </w:p>
    <w:p w:rsidR="00C71D25" w:rsidRPr="003D758A" w:rsidRDefault="00C71D25" w:rsidP="00C71D25">
      <w:pPr>
        <w:tabs>
          <w:tab w:val="left" w:pos="677"/>
        </w:tabs>
        <w:autoSpaceDE w:val="0"/>
        <w:autoSpaceDN w:val="0"/>
        <w:adjustRightInd w:val="0"/>
        <w:spacing w:before="144" w:after="0" w:line="240" w:lineRule="auto"/>
        <w:ind w:left="379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 w:rsidRPr="003D758A">
        <w:rPr>
          <w:rFonts w:ascii="Times New Roman" w:eastAsia="Times New Roman" w:hAnsi="Times New Roman"/>
          <w:b/>
          <w:bCs/>
          <w:iCs/>
          <w:sz w:val="20"/>
          <w:szCs w:val="20"/>
        </w:rPr>
        <w:t>3.</w:t>
      </w:r>
      <w:r w:rsidRPr="003D758A">
        <w:rPr>
          <w:rFonts w:ascii="Times New Roman" w:eastAsia="Times New Roman" w:hAnsi="Times New Roman"/>
          <w:b/>
          <w:bCs/>
          <w:iCs/>
          <w:sz w:val="20"/>
          <w:szCs w:val="20"/>
        </w:rPr>
        <w:tab/>
        <w:t>Работа с историческими источниками:</w:t>
      </w:r>
    </w:p>
    <w:p w:rsidR="00C71D25" w:rsidRPr="003D758A" w:rsidRDefault="00C71D25" w:rsidP="00C71D25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читать историческую карту с опорой на легенду, ориен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тироваться в ней, соотносить местонахождение и состояние исторического объекта в разные эпохи, века, периоды;</w:t>
      </w:r>
    </w:p>
    <w:p w:rsidR="00C71D25" w:rsidRPr="003D758A" w:rsidRDefault="00C71D25" w:rsidP="00C71D25">
      <w:pPr>
        <w:numPr>
          <w:ilvl w:val="0"/>
          <w:numId w:val="9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осуществлять поиск необходимой информации в одном или нескольких источниках (материальных, текстовых, изо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бразительных и др.), отбирать её, группировать, обобщать;</w:t>
      </w:r>
    </w:p>
    <w:p w:rsidR="00C71D25" w:rsidRPr="003D758A" w:rsidRDefault="00C71D25" w:rsidP="00C71D25">
      <w:pPr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—</w:t>
      </w:r>
      <w:r w:rsidRPr="003D758A">
        <w:rPr>
          <w:rFonts w:ascii="Times New Roman" w:eastAsia="Times New Roman" w:hAnsi="Times New Roman"/>
          <w:sz w:val="20"/>
          <w:szCs w:val="20"/>
        </w:rPr>
        <w:tab/>
        <w:t>сравнивать данные разных источников, выявлять их сходство и различия, время и место создания.</w:t>
      </w:r>
    </w:p>
    <w:p w:rsidR="00C71D25" w:rsidRPr="003D758A" w:rsidRDefault="00C71D25" w:rsidP="00C71D25">
      <w:pPr>
        <w:tabs>
          <w:tab w:val="left" w:pos="677"/>
        </w:tabs>
        <w:autoSpaceDE w:val="0"/>
        <w:autoSpaceDN w:val="0"/>
        <w:adjustRightInd w:val="0"/>
        <w:spacing w:before="158" w:after="0" w:line="240" w:lineRule="auto"/>
        <w:ind w:left="379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 w:rsidRPr="003D758A">
        <w:rPr>
          <w:rFonts w:ascii="Times New Roman" w:eastAsia="Times New Roman" w:hAnsi="Times New Roman"/>
          <w:b/>
          <w:bCs/>
          <w:iCs/>
          <w:sz w:val="20"/>
          <w:szCs w:val="20"/>
        </w:rPr>
        <w:t>4.</w:t>
      </w:r>
      <w:r w:rsidRPr="003D758A">
        <w:rPr>
          <w:rFonts w:ascii="Times New Roman" w:eastAsia="Times New Roman" w:hAnsi="Times New Roman"/>
          <w:b/>
          <w:bCs/>
          <w:iCs/>
          <w:sz w:val="20"/>
          <w:szCs w:val="20"/>
        </w:rPr>
        <w:tab/>
        <w:t>Описание (реконструкция):</w:t>
      </w:r>
    </w:p>
    <w:p w:rsidR="00C71D25" w:rsidRPr="003D758A" w:rsidRDefault="00C71D25" w:rsidP="00C71D25">
      <w:pPr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—</w:t>
      </w:r>
      <w:r w:rsidRPr="003D758A">
        <w:rPr>
          <w:rFonts w:ascii="Times New Roman" w:eastAsia="Times New Roman" w:hAnsi="Times New Roman"/>
          <w:sz w:val="20"/>
          <w:szCs w:val="20"/>
        </w:rPr>
        <w:tab/>
        <w:t>последовательно строить рассказ (устно или письменно) об исторических событиях, их участниках;</w:t>
      </w:r>
    </w:p>
    <w:p w:rsidR="00C71D25" w:rsidRPr="003D758A" w:rsidRDefault="00C71D25" w:rsidP="00C71D25">
      <w:pPr>
        <w:tabs>
          <w:tab w:val="left" w:pos="475"/>
        </w:tabs>
        <w:autoSpaceDE w:val="0"/>
        <w:autoSpaceDN w:val="0"/>
        <w:adjustRightInd w:val="0"/>
        <w:spacing w:before="62" w:after="0" w:line="240" w:lineRule="auto"/>
        <w:ind w:firstLine="283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—</w:t>
      </w:r>
      <w:r w:rsidRPr="003D758A">
        <w:rPr>
          <w:rFonts w:ascii="Times New Roman" w:eastAsia="Times New Roman" w:hAnsi="Times New Roman"/>
          <w:sz w:val="20"/>
          <w:szCs w:val="20"/>
        </w:rPr>
        <w:tab/>
        <w:t>характеризовать условия и образ жизни, занятия людей, их достижения в различные исторические эпохи;</w:t>
      </w:r>
    </w:p>
    <w:p w:rsidR="00C71D25" w:rsidRPr="003D758A" w:rsidRDefault="00C71D25" w:rsidP="00C71D25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—</w:t>
      </w:r>
      <w:r w:rsidRPr="003D758A">
        <w:rPr>
          <w:rFonts w:ascii="Times New Roman" w:eastAsia="Times New Roman" w:hAnsi="Times New Roman"/>
          <w:sz w:val="20"/>
          <w:szCs w:val="20"/>
        </w:rPr>
        <w:tab/>
        <w:t>на основе текста и иллюстраций учебника, дополнитель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 xml:space="preserve">ной литературы, макетов, электронных изданий, </w:t>
      </w:r>
      <w:proofErr w:type="spellStart"/>
      <w:r w:rsidRPr="003D758A">
        <w:rPr>
          <w:rFonts w:ascii="Times New Roman" w:eastAsia="Times New Roman" w:hAnsi="Times New Roman"/>
          <w:sz w:val="20"/>
          <w:szCs w:val="20"/>
        </w:rPr>
        <w:t>интернет-ре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сурсов</w:t>
      </w:r>
      <w:proofErr w:type="spellEnd"/>
      <w:r w:rsidRPr="003D758A">
        <w:rPr>
          <w:rFonts w:ascii="Times New Roman" w:eastAsia="Times New Roman" w:hAnsi="Times New Roman"/>
          <w:sz w:val="20"/>
          <w:szCs w:val="20"/>
        </w:rPr>
        <w:t xml:space="preserve"> и т. п. составлять описание исторических объектов, па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мятников.</w:t>
      </w:r>
    </w:p>
    <w:p w:rsidR="00C71D25" w:rsidRPr="003D758A" w:rsidRDefault="00C71D25" w:rsidP="00C71D25">
      <w:pPr>
        <w:tabs>
          <w:tab w:val="left" w:pos="614"/>
        </w:tabs>
        <w:autoSpaceDE w:val="0"/>
        <w:autoSpaceDN w:val="0"/>
        <w:adjustRightInd w:val="0"/>
        <w:spacing w:before="149" w:after="0" w:line="240" w:lineRule="auto"/>
        <w:ind w:left="341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 w:rsidRPr="003D758A">
        <w:rPr>
          <w:rFonts w:ascii="Times New Roman" w:eastAsia="Times New Roman" w:hAnsi="Times New Roman"/>
          <w:b/>
          <w:bCs/>
          <w:iCs/>
          <w:sz w:val="20"/>
          <w:szCs w:val="20"/>
        </w:rPr>
        <w:t>5.</w:t>
      </w:r>
      <w:r w:rsidRPr="003D758A">
        <w:rPr>
          <w:rFonts w:ascii="Times New Roman" w:eastAsia="Times New Roman" w:hAnsi="Times New Roman"/>
          <w:b/>
          <w:bCs/>
          <w:iCs/>
          <w:sz w:val="20"/>
          <w:szCs w:val="20"/>
        </w:rPr>
        <w:tab/>
        <w:t>Анализ, объяснение:</w:t>
      </w:r>
    </w:p>
    <w:p w:rsidR="00C71D25" w:rsidRPr="003D758A" w:rsidRDefault="00C71D25" w:rsidP="00C71D25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различать факт (событие) и его описание (факт источ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ника, факт историка);</w:t>
      </w:r>
    </w:p>
    <w:p w:rsidR="00C71D25" w:rsidRPr="003D758A" w:rsidRDefault="00C71D25" w:rsidP="00C71D25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48"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соотносить единичные исторические факты и общие яв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ления;</w:t>
      </w:r>
    </w:p>
    <w:p w:rsidR="00C71D25" w:rsidRPr="003D758A" w:rsidRDefault="00C71D25" w:rsidP="00C71D25">
      <w:pPr>
        <w:numPr>
          <w:ilvl w:val="0"/>
          <w:numId w:val="8"/>
        </w:numPr>
        <w:tabs>
          <w:tab w:val="left" w:pos="590"/>
          <w:tab w:val="left" w:pos="3293"/>
        </w:tabs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различать причину и следствие исторических событий, явлений;</w:t>
      </w:r>
      <w:r w:rsidRPr="003D758A">
        <w:rPr>
          <w:rFonts w:ascii="Times New Roman" w:eastAsia="Times New Roman" w:hAnsi="Times New Roman"/>
          <w:sz w:val="20"/>
          <w:szCs w:val="20"/>
        </w:rPr>
        <w:tab/>
        <w:t>\</w:t>
      </w:r>
    </w:p>
    <w:p w:rsidR="00C71D25" w:rsidRPr="003D758A" w:rsidRDefault="00C71D25" w:rsidP="00C71D25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выделять характерные, существенные признаки истори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ческих событий и явлений;</w:t>
      </w:r>
    </w:p>
    <w:p w:rsidR="00C71D25" w:rsidRPr="003D758A" w:rsidRDefault="00C71D25" w:rsidP="00C71D25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раскрывать смысл, значение важнейших исторических понятий;</w:t>
      </w:r>
    </w:p>
    <w:p w:rsidR="00C71D25" w:rsidRPr="003D758A" w:rsidRDefault="00C71D25" w:rsidP="00C71D25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сравнивать исторические события и явления, определять в них общее и различия;</w:t>
      </w:r>
    </w:p>
    <w:p w:rsidR="00C71D25" w:rsidRPr="003D758A" w:rsidRDefault="00C71D25" w:rsidP="00C71D25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lastRenderedPageBreak/>
        <w:t>излагать суждения о причинах и следствиях историче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ских событий.</w:t>
      </w:r>
    </w:p>
    <w:p w:rsidR="00C71D25" w:rsidRPr="003D758A" w:rsidRDefault="00C71D25" w:rsidP="00C71D25">
      <w:pPr>
        <w:tabs>
          <w:tab w:val="left" w:pos="614"/>
        </w:tabs>
        <w:autoSpaceDE w:val="0"/>
        <w:autoSpaceDN w:val="0"/>
        <w:adjustRightInd w:val="0"/>
        <w:spacing w:before="158" w:after="0" w:line="240" w:lineRule="auto"/>
        <w:ind w:left="341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 w:rsidRPr="003D758A">
        <w:rPr>
          <w:rFonts w:ascii="Times New Roman" w:eastAsia="Times New Roman" w:hAnsi="Times New Roman"/>
          <w:iCs/>
          <w:spacing w:val="10"/>
          <w:sz w:val="20"/>
          <w:szCs w:val="20"/>
        </w:rPr>
        <w:t>6.</w:t>
      </w:r>
      <w:r w:rsidRPr="003D758A">
        <w:rPr>
          <w:rFonts w:ascii="Times New Roman" w:eastAsia="Times New Roman" w:hAnsi="Times New Roman"/>
          <w:iCs/>
          <w:spacing w:val="10"/>
          <w:sz w:val="20"/>
          <w:szCs w:val="20"/>
        </w:rPr>
        <w:tab/>
      </w:r>
      <w:r w:rsidRPr="003D758A">
        <w:rPr>
          <w:rFonts w:ascii="Times New Roman" w:eastAsia="Times New Roman" w:hAnsi="Times New Roman"/>
          <w:b/>
          <w:bCs/>
          <w:iCs/>
          <w:sz w:val="20"/>
          <w:szCs w:val="20"/>
        </w:rPr>
        <w:t>Работа с версиями, оценками:</w:t>
      </w:r>
    </w:p>
    <w:p w:rsidR="00C71D25" w:rsidRPr="003D758A" w:rsidRDefault="00C71D25" w:rsidP="00C71D25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приводить оценки исторических событий и личностей, изложенные в учебной литературе;</w:t>
      </w:r>
    </w:p>
    <w:p w:rsidR="00C71D25" w:rsidRPr="003D758A" w:rsidRDefault="00C71D25" w:rsidP="00C71D25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определять и объяснять (аргументировать) своё отноше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ние к наиболее значительным событиям и личностям в исто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рии и их оценку.</w:t>
      </w:r>
    </w:p>
    <w:p w:rsidR="00C71D25" w:rsidRPr="003D758A" w:rsidRDefault="00C71D25" w:rsidP="00C71D25">
      <w:pPr>
        <w:tabs>
          <w:tab w:val="left" w:pos="590"/>
        </w:tabs>
        <w:autoSpaceDE w:val="0"/>
        <w:autoSpaceDN w:val="0"/>
        <w:adjustRightInd w:val="0"/>
        <w:spacing w:before="120" w:after="0" w:line="240" w:lineRule="auto"/>
        <w:ind w:firstLine="317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  <w:r w:rsidRPr="003D758A">
        <w:rPr>
          <w:rFonts w:ascii="Times New Roman" w:eastAsia="Times New Roman" w:hAnsi="Times New Roman"/>
          <w:spacing w:val="-10"/>
          <w:sz w:val="20"/>
          <w:szCs w:val="20"/>
        </w:rPr>
        <w:t>7.</w:t>
      </w:r>
      <w:r w:rsidRPr="003D758A">
        <w:rPr>
          <w:rFonts w:ascii="Times New Roman" w:eastAsia="Times New Roman" w:hAnsi="Times New Roman"/>
          <w:sz w:val="20"/>
          <w:szCs w:val="20"/>
        </w:rPr>
        <w:tab/>
      </w:r>
      <w:r w:rsidRPr="003D758A">
        <w:rPr>
          <w:rFonts w:ascii="Times New Roman" w:eastAsia="Times New Roman" w:hAnsi="Times New Roman"/>
          <w:b/>
          <w:bCs/>
          <w:iCs/>
          <w:sz w:val="20"/>
          <w:szCs w:val="20"/>
        </w:rPr>
        <w:t>Применение знаний и умений в общении, социальной   среде:</w:t>
      </w:r>
    </w:p>
    <w:p w:rsidR="00C71D25" w:rsidRPr="003D758A" w:rsidRDefault="00C71D25" w:rsidP="00C71D25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53"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применять исторические знания для раскрытия причин и оценки сущности современных событий;</w:t>
      </w:r>
    </w:p>
    <w:p w:rsidR="00C71D25" w:rsidRPr="003D758A" w:rsidRDefault="00C71D25" w:rsidP="00C71D25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использовать знания об истории и культуре своего на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рода и других народов в общении с людьми в школе и вне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школьной жизни как основу диалога в поликультурной среде;</w:t>
      </w:r>
    </w:p>
    <w:p w:rsidR="00C71D25" w:rsidRPr="003D758A" w:rsidRDefault="00C71D25" w:rsidP="00C71D25">
      <w:pPr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способствовать сохранению памятников истории и куль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C71D25" w:rsidRPr="003D758A" w:rsidRDefault="00C71D25" w:rsidP="00C71D25">
      <w:pPr>
        <w:autoSpaceDE w:val="0"/>
        <w:autoSpaceDN w:val="0"/>
        <w:adjustRightInd w:val="0"/>
        <w:spacing w:after="0" w:line="240" w:lineRule="auto"/>
        <w:ind w:left="571"/>
        <w:jc w:val="both"/>
        <w:rPr>
          <w:rFonts w:ascii="Times New Roman" w:eastAsia="Times New Roman" w:hAnsi="Times New Roman"/>
          <w:b/>
          <w:bCs/>
          <w:sz w:val="20"/>
          <w:szCs w:val="20"/>
        </w:rPr>
      </w:pPr>
      <w:r w:rsidRPr="003D758A">
        <w:rPr>
          <w:rFonts w:ascii="Times New Roman" w:eastAsia="Times New Roman" w:hAnsi="Times New Roman"/>
          <w:b/>
          <w:bCs/>
          <w:sz w:val="20"/>
          <w:szCs w:val="20"/>
        </w:rPr>
        <w:t>Базовые компетентности являются показателями освоения курса и предполагают следующие результаты:</w:t>
      </w:r>
    </w:p>
    <w:p w:rsidR="00C71D25" w:rsidRPr="003D758A" w:rsidRDefault="00C71D25" w:rsidP="00C71D25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before="144"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способность осуществлять поиск нужной информации по заданной теме в источниках различного типа;</w:t>
      </w:r>
    </w:p>
    <w:p w:rsidR="00C71D25" w:rsidRPr="003D758A" w:rsidRDefault="00C71D25" w:rsidP="00C71D25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способность выделять главное в тексте и второстепенное;</w:t>
      </w:r>
    </w:p>
    <w:p w:rsidR="00C71D25" w:rsidRPr="003D758A" w:rsidRDefault="00C71D25" w:rsidP="00C71D25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способность анализировать графическую, статистиче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скую, художественную, текстовую, аудиовизуальную информацию;</w:t>
      </w:r>
    </w:p>
    <w:p w:rsidR="00C71D25" w:rsidRPr="003D758A" w:rsidRDefault="00C71D25" w:rsidP="00C71D25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способность выстраивать ответ в соответствии с задани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 xml:space="preserve">ем, целью (сжато, полно, выборочно). </w:t>
      </w:r>
    </w:p>
    <w:p w:rsidR="00C71D25" w:rsidRPr="003D758A" w:rsidRDefault="00C71D25" w:rsidP="00C71D25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способность развёрну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то излагать свою точку зрения, аргументировать её в соответ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ствии с возрастными возможностями;</w:t>
      </w:r>
    </w:p>
    <w:p w:rsidR="00C71D25" w:rsidRPr="003D758A" w:rsidRDefault="00C71D25" w:rsidP="00C71D25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 xml:space="preserve">способность пользоваться </w:t>
      </w:r>
      <w:proofErr w:type="spellStart"/>
      <w:r w:rsidRPr="003D758A">
        <w:rPr>
          <w:rFonts w:ascii="Times New Roman" w:eastAsia="Times New Roman" w:hAnsi="Times New Roman"/>
          <w:sz w:val="20"/>
          <w:szCs w:val="20"/>
        </w:rPr>
        <w:t>мультимедийными</w:t>
      </w:r>
      <w:proofErr w:type="spellEnd"/>
      <w:r w:rsidRPr="003D758A">
        <w:rPr>
          <w:rFonts w:ascii="Times New Roman" w:eastAsia="Times New Roman" w:hAnsi="Times New Roman"/>
          <w:sz w:val="20"/>
          <w:szCs w:val="20"/>
        </w:rPr>
        <w:t xml:space="preserve"> ресурсами и компьютером для обработки, передачи, систематизации ин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формации в соответствии с целью;</w:t>
      </w:r>
    </w:p>
    <w:p w:rsidR="00C71D25" w:rsidRPr="003D758A" w:rsidRDefault="00C71D25" w:rsidP="00C71D25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способность (на уровне возраста) вести диалог, публич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но выступать с докладом, защитой презентации;</w:t>
      </w:r>
    </w:p>
    <w:p w:rsidR="00C71D25" w:rsidRPr="003D758A" w:rsidRDefault="00C71D25" w:rsidP="00C71D25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способность организовывать свою деятельность и соот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носить её с целью группы, коллектива;</w:t>
      </w:r>
    </w:p>
    <w:p w:rsidR="00C71D25" w:rsidRPr="003D758A" w:rsidRDefault="00C71D25" w:rsidP="00C71D25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способность слышать, слушать и учитывать мнение дру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гого в процессе учебного сотрудничества;</w:t>
      </w:r>
    </w:p>
    <w:p w:rsidR="00C71D25" w:rsidRPr="003D758A" w:rsidRDefault="00C71D25" w:rsidP="00C71D25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способность определять свою роль в учебной группе и определять вклад в общий результат;</w:t>
      </w:r>
    </w:p>
    <w:p w:rsidR="00C71D25" w:rsidRPr="003D758A" w:rsidRDefault="00C71D25" w:rsidP="00C71D25">
      <w:pPr>
        <w:numPr>
          <w:ilvl w:val="0"/>
          <w:numId w:val="8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способность оценивать и корректировать своё поведение в социальной среде в соответствии с возрастом.</w:t>
      </w:r>
    </w:p>
    <w:p w:rsidR="00C71D25" w:rsidRPr="003D758A" w:rsidRDefault="00C71D25" w:rsidP="00C71D25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0"/>
          <w:szCs w:val="20"/>
        </w:rPr>
      </w:pPr>
    </w:p>
    <w:p w:rsidR="00C71D25" w:rsidRPr="003D758A" w:rsidRDefault="00C71D25" w:rsidP="00C71D25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/>
          <w:sz w:val="20"/>
          <w:szCs w:val="20"/>
        </w:rPr>
      </w:pPr>
      <w:r w:rsidRPr="003D758A">
        <w:rPr>
          <w:rFonts w:ascii="Times New Roman" w:eastAsia="Times New Roman" w:hAnsi="Times New Roman"/>
          <w:sz w:val="20"/>
          <w:szCs w:val="20"/>
        </w:rPr>
        <w:t>Приоритетное значение имеет степень освоения различны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ми видами действий с информацией учебника и дополнитель</w:t>
      </w:r>
      <w:r w:rsidRPr="003D758A">
        <w:rPr>
          <w:rFonts w:ascii="Times New Roman" w:eastAsia="Times New Roman" w:hAnsi="Times New Roman"/>
          <w:sz w:val="20"/>
          <w:szCs w:val="20"/>
        </w:rPr>
        <w:softHyphen/>
        <w:t>ными ресурсами. Предполагается, что данные виды действий эффективнее будут осваиваться в процессе сотрудничества, диалога учащихся, учителя и учащихся.</w:t>
      </w:r>
    </w:p>
    <w:p w:rsidR="00C71D25" w:rsidRPr="00F94CF2" w:rsidRDefault="00C71D25" w:rsidP="00C71D25">
      <w:pPr>
        <w:pStyle w:val="Style19"/>
        <w:widowControl/>
        <w:rPr>
          <w:rStyle w:val="FontStyle132"/>
          <w:rFonts w:ascii="Times New Roman" w:hAnsi="Times New Roman" w:cs="Times New Roman"/>
          <w:b w:val="0"/>
          <w:sz w:val="24"/>
          <w:szCs w:val="24"/>
        </w:rPr>
      </w:pPr>
    </w:p>
    <w:sectPr w:rsidR="00C71D25" w:rsidRPr="00F94CF2" w:rsidSect="00D94B3E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688AAE2"/>
    <w:lvl w:ilvl="0">
      <w:numFmt w:val="bullet"/>
      <w:lvlText w:val="*"/>
      <w:lvlJc w:val="left"/>
    </w:lvl>
  </w:abstractNum>
  <w:abstractNum w:abstractNumId="1">
    <w:nsid w:val="00000008"/>
    <w:multiLevelType w:val="multilevel"/>
    <w:tmpl w:val="00000008"/>
    <w:name w:val="WW8Num8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2A8166F"/>
    <w:multiLevelType w:val="hybridMultilevel"/>
    <w:tmpl w:val="73A026C6"/>
    <w:lvl w:ilvl="0" w:tplc="C608D3FE">
      <w:start w:val="1"/>
      <w:numFmt w:val="decimal"/>
      <w:lvlText w:val="%1)"/>
      <w:lvlJc w:val="left"/>
      <w:pPr>
        <w:ind w:left="70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35F0CB1"/>
    <w:multiLevelType w:val="hybridMultilevel"/>
    <w:tmpl w:val="CB700114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>
    <w:nsid w:val="1B292E9D"/>
    <w:multiLevelType w:val="hybridMultilevel"/>
    <w:tmpl w:val="02A4C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043BF5"/>
    <w:multiLevelType w:val="singleLevel"/>
    <w:tmpl w:val="9822CC8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6">
    <w:nsid w:val="26095DA5"/>
    <w:multiLevelType w:val="multilevel"/>
    <w:tmpl w:val="69BAA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FA7E51"/>
    <w:multiLevelType w:val="multilevel"/>
    <w:tmpl w:val="2BEA14C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>
    <w:nsid w:val="2B6B6CEB"/>
    <w:multiLevelType w:val="singleLevel"/>
    <w:tmpl w:val="9822CC8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2FE40CAE"/>
    <w:multiLevelType w:val="hybridMultilevel"/>
    <w:tmpl w:val="2BE68830"/>
    <w:lvl w:ilvl="0" w:tplc="997499C2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>
    <w:nsid w:val="3B572881"/>
    <w:multiLevelType w:val="hybridMultilevel"/>
    <w:tmpl w:val="FC3876DE"/>
    <w:lvl w:ilvl="0" w:tplc="F2A8CAAE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2655546"/>
    <w:multiLevelType w:val="hybridMultilevel"/>
    <w:tmpl w:val="0E6CC28A"/>
    <w:lvl w:ilvl="0" w:tplc="DD1E627E">
      <w:start w:val="7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2876933"/>
    <w:multiLevelType w:val="hybridMultilevel"/>
    <w:tmpl w:val="0E52A25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077535"/>
    <w:multiLevelType w:val="singleLevel"/>
    <w:tmpl w:val="9FFC2F6A"/>
    <w:lvl w:ilvl="0">
      <w:start w:val="10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4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9FA5725"/>
    <w:multiLevelType w:val="multilevel"/>
    <w:tmpl w:val="C194C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B49246B"/>
    <w:multiLevelType w:val="multilevel"/>
    <w:tmpl w:val="B54CB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6B7AD3"/>
    <w:multiLevelType w:val="hybridMultilevel"/>
    <w:tmpl w:val="A2064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C1531B"/>
    <w:multiLevelType w:val="singleLevel"/>
    <w:tmpl w:val="EFE48B62"/>
    <w:lvl w:ilvl="0">
      <w:start w:val="10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9">
    <w:nsid w:val="783B3DD6"/>
    <w:multiLevelType w:val="singleLevel"/>
    <w:tmpl w:val="D72C74F8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0">
    <w:nsid w:val="7C120A97"/>
    <w:multiLevelType w:val="multilevel"/>
    <w:tmpl w:val="0554DCD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443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  <w:b/>
      </w:rPr>
    </w:lvl>
  </w:abstractNum>
  <w:num w:numId="1">
    <w:abstractNumId w:val="17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13"/>
  </w:num>
  <w:num w:numId="5">
    <w:abstractNumId w:val="5"/>
  </w:num>
  <w:num w:numId="6">
    <w:abstractNumId w:val="19"/>
  </w:num>
  <w:num w:numId="7">
    <w:abstractNumId w:val="18"/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</w:num>
  <w:num w:numId="11">
    <w:abstractNumId w:val="7"/>
  </w:num>
  <w:num w:numId="12">
    <w:abstractNumId w:val="10"/>
  </w:num>
  <w:num w:numId="13">
    <w:abstractNumId w:val="3"/>
  </w:num>
  <w:num w:numId="14">
    <w:abstractNumId w:val="14"/>
  </w:num>
  <w:num w:numId="15">
    <w:abstractNumId w:val="9"/>
  </w:num>
  <w:num w:numId="16">
    <w:abstractNumId w:val="11"/>
  </w:num>
  <w:num w:numId="17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6"/>
  </w:num>
  <w:num w:numId="20">
    <w:abstractNumId w:val="15"/>
  </w:num>
  <w:num w:numId="21">
    <w:abstractNumId w:val="16"/>
  </w:num>
  <w:num w:numId="22">
    <w:abstractNumId w:val="2"/>
  </w:num>
  <w:num w:numId="23">
    <w:abstractNumId w:val="4"/>
  </w:num>
  <w:num w:numId="24">
    <w:abstractNumId w:val="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71D25"/>
    <w:rsid w:val="001C22E4"/>
    <w:rsid w:val="001C7213"/>
    <w:rsid w:val="00233F04"/>
    <w:rsid w:val="002A79B5"/>
    <w:rsid w:val="002B6B08"/>
    <w:rsid w:val="003D758A"/>
    <w:rsid w:val="00446DB4"/>
    <w:rsid w:val="004A3DD2"/>
    <w:rsid w:val="004D6EE6"/>
    <w:rsid w:val="00505DEF"/>
    <w:rsid w:val="00752198"/>
    <w:rsid w:val="007867DC"/>
    <w:rsid w:val="008D356F"/>
    <w:rsid w:val="008F3071"/>
    <w:rsid w:val="009A4E4D"/>
    <w:rsid w:val="00BB7B9E"/>
    <w:rsid w:val="00C52C71"/>
    <w:rsid w:val="00C70086"/>
    <w:rsid w:val="00C71D25"/>
    <w:rsid w:val="00CC5583"/>
    <w:rsid w:val="00D94B3E"/>
    <w:rsid w:val="00ED1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E4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D2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2">
    <w:name w:val="Style2"/>
    <w:basedOn w:val="a"/>
    <w:uiPriority w:val="99"/>
    <w:rsid w:val="00C71D25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71D25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C71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C71D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C71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C71D25"/>
    <w:pPr>
      <w:widowControl w:val="0"/>
      <w:autoSpaceDE w:val="0"/>
      <w:autoSpaceDN w:val="0"/>
      <w:adjustRightInd w:val="0"/>
      <w:spacing w:after="0" w:line="298" w:lineRule="exact"/>
      <w:ind w:hanging="110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0">
    <w:name w:val="Font Style130"/>
    <w:uiPriority w:val="99"/>
    <w:rsid w:val="00C71D25"/>
    <w:rPr>
      <w:rFonts w:ascii="Lucida Sans Unicode" w:hAnsi="Lucida Sans Unicode" w:cs="Lucida Sans Unicode"/>
      <w:sz w:val="20"/>
      <w:szCs w:val="20"/>
    </w:rPr>
  </w:style>
  <w:style w:type="character" w:customStyle="1" w:styleId="FontStyle132">
    <w:name w:val="Font Style132"/>
    <w:rsid w:val="00C71D25"/>
    <w:rPr>
      <w:rFonts w:ascii="Trebuchet MS" w:hAnsi="Trebuchet MS" w:cs="Trebuchet MS"/>
      <w:b/>
      <w:bCs/>
      <w:sz w:val="20"/>
      <w:szCs w:val="20"/>
    </w:rPr>
  </w:style>
  <w:style w:type="character" w:customStyle="1" w:styleId="FontStyle133">
    <w:name w:val="Font Style133"/>
    <w:uiPriority w:val="99"/>
    <w:rsid w:val="00C71D25"/>
    <w:rPr>
      <w:rFonts w:ascii="Cambria" w:hAnsi="Cambria" w:cs="Cambria"/>
      <w:spacing w:val="-10"/>
      <w:sz w:val="12"/>
      <w:szCs w:val="12"/>
    </w:rPr>
  </w:style>
  <w:style w:type="character" w:customStyle="1" w:styleId="FontStyle134">
    <w:name w:val="Font Style134"/>
    <w:uiPriority w:val="99"/>
    <w:rsid w:val="00C71D2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5">
    <w:name w:val="Font Style135"/>
    <w:uiPriority w:val="99"/>
    <w:rsid w:val="00C71D25"/>
    <w:rPr>
      <w:rFonts w:ascii="Times New Roman" w:hAnsi="Times New Roman" w:cs="Times New Roman"/>
      <w:sz w:val="20"/>
      <w:szCs w:val="20"/>
    </w:rPr>
  </w:style>
  <w:style w:type="character" w:customStyle="1" w:styleId="FontStyle136">
    <w:name w:val="Font Style136"/>
    <w:uiPriority w:val="99"/>
    <w:rsid w:val="00C71D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4">
    <w:name w:val="Font Style144"/>
    <w:uiPriority w:val="99"/>
    <w:rsid w:val="00C71D25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uiPriority w:val="99"/>
    <w:rsid w:val="00C71D25"/>
    <w:rPr>
      <w:rFonts w:ascii="Times New Roman" w:hAnsi="Times New Roman" w:cs="Times New Roman"/>
      <w:b/>
      <w:bCs/>
      <w:smallCaps/>
      <w:spacing w:val="20"/>
      <w:sz w:val="18"/>
      <w:szCs w:val="18"/>
    </w:rPr>
  </w:style>
  <w:style w:type="character" w:customStyle="1" w:styleId="FontStyle163">
    <w:name w:val="Font Style163"/>
    <w:uiPriority w:val="99"/>
    <w:rsid w:val="00C71D25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C71D25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C71D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C71D25"/>
    <w:pPr>
      <w:widowControl w:val="0"/>
      <w:autoSpaceDE w:val="0"/>
      <w:autoSpaceDN w:val="0"/>
      <w:adjustRightInd w:val="0"/>
      <w:spacing w:after="0" w:line="298" w:lineRule="exact"/>
      <w:ind w:firstLine="15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uiPriority w:val="99"/>
    <w:rsid w:val="00C71D25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1">
    <w:name w:val="Style101"/>
    <w:basedOn w:val="a"/>
    <w:uiPriority w:val="99"/>
    <w:rsid w:val="00C71D25"/>
    <w:pPr>
      <w:widowControl w:val="0"/>
      <w:autoSpaceDE w:val="0"/>
      <w:autoSpaceDN w:val="0"/>
      <w:adjustRightInd w:val="0"/>
      <w:spacing w:after="0" w:line="211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6">
    <w:name w:val="Style116"/>
    <w:basedOn w:val="a"/>
    <w:uiPriority w:val="99"/>
    <w:rsid w:val="00C71D25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8">
    <w:name w:val="Font Style128"/>
    <w:uiPriority w:val="99"/>
    <w:rsid w:val="00C71D2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29">
    <w:name w:val="Font Style129"/>
    <w:uiPriority w:val="99"/>
    <w:rsid w:val="00C71D2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37">
    <w:name w:val="Font Style137"/>
    <w:uiPriority w:val="99"/>
    <w:rsid w:val="00C71D25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161">
    <w:name w:val="Font Style161"/>
    <w:uiPriority w:val="99"/>
    <w:rsid w:val="00C71D25"/>
    <w:rPr>
      <w:rFonts w:ascii="Times New Roman" w:hAnsi="Times New Roman" w:cs="Times New Roman"/>
      <w:b/>
      <w:bCs/>
      <w:smallCaps/>
      <w:spacing w:val="10"/>
      <w:sz w:val="18"/>
      <w:szCs w:val="1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71D2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Style66">
    <w:name w:val="Style66"/>
    <w:basedOn w:val="a"/>
    <w:uiPriority w:val="99"/>
    <w:rsid w:val="00C71D25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0">
    <w:name w:val="Font Style140"/>
    <w:uiPriority w:val="99"/>
    <w:rsid w:val="00C71D25"/>
    <w:rPr>
      <w:rFonts w:ascii="Times New Roman" w:hAnsi="Times New Roman" w:cs="Times New Roman"/>
      <w:b/>
      <w:bCs/>
      <w:sz w:val="18"/>
      <w:szCs w:val="18"/>
    </w:rPr>
  </w:style>
  <w:style w:type="paragraph" w:styleId="a4">
    <w:name w:val="header"/>
    <w:basedOn w:val="a"/>
    <w:link w:val="a5"/>
    <w:uiPriority w:val="99"/>
    <w:semiHidden/>
    <w:unhideWhenUsed/>
    <w:rsid w:val="00C71D25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C71D25"/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C71D25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C71D25"/>
    <w:rPr>
      <w:rFonts w:ascii="Calibri" w:eastAsia="Calibri" w:hAnsi="Calibri" w:cs="Times New Roman"/>
      <w:lang w:eastAsia="en-US"/>
    </w:rPr>
  </w:style>
  <w:style w:type="paragraph" w:styleId="a8">
    <w:name w:val="No Spacing"/>
    <w:uiPriority w:val="1"/>
    <w:qFormat/>
    <w:rsid w:val="00C71D2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9">
    <w:name w:val="Normal (Web)"/>
    <w:basedOn w:val="a"/>
    <w:uiPriority w:val="99"/>
    <w:unhideWhenUsed/>
    <w:rsid w:val="00C71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C71D2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C71D25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71D25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C71D25"/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C71D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story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kemet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www.verigi.ru/?book=94" TargetMode="External"/><Relationship Id="rId5" Type="http://schemas.openxmlformats.org/officeDocument/2006/relationships/hyperlink" Target="http://www.rusedu.ru/subcat" TargetMode="External"/><Relationship Id="rId10" Type="http://schemas.openxmlformats.org/officeDocument/2006/relationships/hyperlink" Target="http://mythology.sgu.ru/mythology/ant/index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hk.sp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12877</Words>
  <Characters>73405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86110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14</cp:revision>
  <cp:lastPrinted>2015-08-29T05:54:00Z</cp:lastPrinted>
  <dcterms:created xsi:type="dcterms:W3CDTF">2015-08-27T08:29:00Z</dcterms:created>
  <dcterms:modified xsi:type="dcterms:W3CDTF">2015-10-13T08:11:00Z</dcterms:modified>
</cp:coreProperties>
</file>